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6E4" w:rsidRPr="0032335A" w:rsidRDefault="004E36E4" w:rsidP="004E36E4">
      <w:pPr>
        <w:jc w:val="center"/>
        <w:rPr>
          <w:b/>
          <w:sz w:val="44"/>
          <w:szCs w:val="44"/>
        </w:rPr>
      </w:pPr>
      <w:r w:rsidRPr="0032335A">
        <w:rPr>
          <w:rFonts w:hint="eastAsia"/>
          <w:b/>
          <w:sz w:val="44"/>
          <w:szCs w:val="44"/>
        </w:rPr>
        <w:t>关于《蒲江县中医医院</w:t>
      </w:r>
    </w:p>
    <w:p w:rsidR="004E36E4" w:rsidRPr="0032335A" w:rsidRDefault="004E36E4" w:rsidP="004E36E4">
      <w:pPr>
        <w:jc w:val="center"/>
        <w:rPr>
          <w:b/>
          <w:sz w:val="44"/>
          <w:szCs w:val="44"/>
        </w:rPr>
      </w:pPr>
      <w:r w:rsidRPr="0032335A">
        <w:rPr>
          <w:rFonts w:hint="eastAsia"/>
          <w:b/>
          <w:sz w:val="44"/>
          <w:szCs w:val="44"/>
        </w:rPr>
        <w:t>精制中药饮片询价采购书》</w:t>
      </w:r>
      <w:r w:rsidR="0032335A" w:rsidRPr="0032335A">
        <w:rPr>
          <w:rFonts w:hint="eastAsia"/>
          <w:b/>
          <w:sz w:val="44"/>
          <w:szCs w:val="44"/>
        </w:rPr>
        <w:t>的更正说明</w:t>
      </w:r>
    </w:p>
    <w:p w:rsidR="0032335A" w:rsidRDefault="0032335A" w:rsidP="0032335A">
      <w:pPr>
        <w:ind w:firstLineChars="196" w:firstLine="630"/>
        <w:rPr>
          <w:rFonts w:ascii="宋体" w:hAnsi="宋体"/>
          <w:b/>
          <w:sz w:val="32"/>
          <w:szCs w:val="32"/>
        </w:rPr>
      </w:pPr>
    </w:p>
    <w:p w:rsidR="004E36E4" w:rsidRDefault="00947E72" w:rsidP="0032335A">
      <w:pPr>
        <w:ind w:firstLineChars="196" w:firstLine="706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对第二条参加询价采购企业资质要求中第二条</w:t>
      </w:r>
      <w:r w:rsidR="004E36E4" w:rsidRPr="0032335A">
        <w:rPr>
          <w:rFonts w:ascii="宋体" w:hAnsi="宋体" w:hint="eastAsia"/>
          <w:sz w:val="36"/>
          <w:szCs w:val="36"/>
        </w:rPr>
        <w:t>：2015年6月</w:t>
      </w:r>
      <w:r>
        <w:rPr>
          <w:rFonts w:ascii="宋体" w:hAnsi="宋体" w:hint="eastAsia"/>
          <w:sz w:val="36"/>
          <w:szCs w:val="36"/>
        </w:rPr>
        <w:t>—至今，市场监督管理局抽检过程中，有不合格饮片的企业，不得投标。</w:t>
      </w:r>
      <w:r w:rsidR="004E36E4" w:rsidRPr="0032335A">
        <w:rPr>
          <w:rFonts w:ascii="宋体" w:hAnsi="宋体" w:hint="eastAsia"/>
          <w:sz w:val="36"/>
          <w:szCs w:val="36"/>
        </w:rPr>
        <w:t>更正为</w:t>
      </w:r>
      <w:r>
        <w:rPr>
          <w:rFonts w:ascii="宋体" w:hAnsi="宋体" w:hint="eastAsia"/>
          <w:sz w:val="36"/>
          <w:szCs w:val="36"/>
        </w:rPr>
        <w:t>：</w:t>
      </w:r>
      <w:r w:rsidR="004E36E4" w:rsidRPr="0032335A">
        <w:rPr>
          <w:rFonts w:ascii="宋体" w:hAnsi="宋体" w:hint="eastAsia"/>
          <w:sz w:val="36"/>
          <w:szCs w:val="36"/>
        </w:rPr>
        <w:t xml:space="preserve">2015年6月—至今，市场监督管理局抽检过程中，有2种以上不合格品种的饮片企业，不得投标。 </w:t>
      </w:r>
    </w:p>
    <w:p w:rsidR="00763459" w:rsidRDefault="00763459" w:rsidP="00763459">
      <w:pPr>
        <w:ind w:firstLineChars="1446" w:firstLine="5206"/>
        <w:rPr>
          <w:rFonts w:ascii="宋体" w:hAnsi="宋体"/>
          <w:sz w:val="36"/>
          <w:szCs w:val="36"/>
        </w:rPr>
      </w:pPr>
    </w:p>
    <w:p w:rsidR="00763459" w:rsidRPr="0032335A" w:rsidRDefault="00763459" w:rsidP="00763459">
      <w:pPr>
        <w:ind w:firstLineChars="1446" w:firstLine="5206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2018年6月12日</w:t>
      </w:r>
    </w:p>
    <w:p w:rsidR="004E36E4" w:rsidRPr="004E36E4" w:rsidRDefault="004E36E4" w:rsidP="004E36E4">
      <w:pPr>
        <w:jc w:val="center"/>
        <w:rPr>
          <w:b/>
          <w:sz w:val="72"/>
          <w:szCs w:val="72"/>
        </w:rPr>
      </w:pPr>
    </w:p>
    <w:p w:rsidR="004A0006" w:rsidRPr="004A0006" w:rsidRDefault="00932298" w:rsidP="004A0006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hyperlink r:id="rId7" w:anchor="wechat_redirect" w:tgtFrame="_blank" w:history="1">
        <w:r w:rsidRPr="00932298">
          <w:rPr>
            <w:rFonts w:ascii="微软雅黑" w:eastAsia="微软雅黑" w:hAnsi="微软雅黑" w:cs="宋体"/>
            <w:color w:val="576B95"/>
            <w:spacing w:val="8"/>
            <w:kern w:val="0"/>
            <w:sz w:val="26"/>
            <w:szCs w:val="26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mp.weixin.qq.com/s?__biz=MjM5MzU5MzUwNQ==&amp;mid=2652018770&amp;idx=1&amp;sn=89a9a6a17e86e359eaeda932a6e1a287&amp;scene=21#wechat_redirect" target="&quot;_blank&quot;" style="width:24pt;height:24pt" o:button="t"/>
          </w:pict>
        </w:r>
      </w:hyperlink>
    </w:p>
    <w:sectPr w:rsidR="004A0006" w:rsidRPr="004A0006" w:rsidSect="00B34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2AE" w:rsidRDefault="009A42AE" w:rsidP="004A0006">
      <w:r>
        <w:separator/>
      </w:r>
    </w:p>
  </w:endnote>
  <w:endnote w:type="continuationSeparator" w:id="1">
    <w:p w:rsidR="009A42AE" w:rsidRDefault="009A42AE" w:rsidP="004A0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2AE" w:rsidRDefault="009A42AE" w:rsidP="004A0006">
      <w:r>
        <w:separator/>
      </w:r>
    </w:p>
  </w:footnote>
  <w:footnote w:type="continuationSeparator" w:id="1">
    <w:p w:rsidR="009A42AE" w:rsidRDefault="009A42AE" w:rsidP="004A00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92709"/>
    <w:multiLevelType w:val="singleLevel"/>
    <w:tmpl w:val="59092709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0006"/>
    <w:rsid w:val="003035A6"/>
    <w:rsid w:val="0032335A"/>
    <w:rsid w:val="004A0006"/>
    <w:rsid w:val="004E36E4"/>
    <w:rsid w:val="006D0798"/>
    <w:rsid w:val="00763459"/>
    <w:rsid w:val="008A1CC3"/>
    <w:rsid w:val="00932298"/>
    <w:rsid w:val="00947E72"/>
    <w:rsid w:val="009A42AE"/>
    <w:rsid w:val="009F4098"/>
    <w:rsid w:val="00B34A19"/>
    <w:rsid w:val="00D20016"/>
    <w:rsid w:val="00F71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Char"/>
    <w:uiPriority w:val="9"/>
    <w:qFormat/>
    <w:rsid w:val="004A0006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0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00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00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000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A0006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4A0006"/>
  </w:style>
  <w:style w:type="character" w:styleId="a5">
    <w:name w:val="Hyperlink"/>
    <w:basedOn w:val="a0"/>
    <w:uiPriority w:val="99"/>
    <w:semiHidden/>
    <w:unhideWhenUsed/>
    <w:rsid w:val="004A0006"/>
    <w:rPr>
      <w:color w:val="0000FF"/>
      <w:u w:val="single"/>
    </w:rPr>
  </w:style>
  <w:style w:type="character" w:customStyle="1" w:styleId="apple-converted-space">
    <w:name w:val="apple-converted-space"/>
    <w:basedOn w:val="a0"/>
    <w:rsid w:val="004A0006"/>
  </w:style>
  <w:style w:type="character" w:styleId="a6">
    <w:name w:val="Emphasis"/>
    <w:basedOn w:val="a0"/>
    <w:uiPriority w:val="20"/>
    <w:qFormat/>
    <w:rsid w:val="004A0006"/>
    <w:rPr>
      <w:i/>
      <w:iCs/>
    </w:rPr>
  </w:style>
  <w:style w:type="paragraph" w:styleId="a7">
    <w:name w:val="Normal (Web)"/>
    <w:basedOn w:val="a"/>
    <w:uiPriority w:val="99"/>
    <w:semiHidden/>
    <w:unhideWhenUsed/>
    <w:rsid w:val="004A00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4A0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2979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p.weixin.qq.com/s?__biz=MjM5MzU5MzUwNQ==&amp;mid=2652018770&amp;idx=1&amp;sn=89a9a6a17e86e359eaeda932a6e1a287&amp;scene=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272</Characters>
  <Application>Microsoft Office Word</Application>
  <DocSecurity>0</DocSecurity>
  <Lines>2</Lines>
  <Paragraphs>1</Paragraphs>
  <ScaleCrop>false</ScaleCrop>
  <Company>微软用户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32</cp:revision>
  <dcterms:created xsi:type="dcterms:W3CDTF">2018-06-12T00:14:00Z</dcterms:created>
  <dcterms:modified xsi:type="dcterms:W3CDTF">2018-06-12T01:44:00Z</dcterms:modified>
</cp:coreProperties>
</file>