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9B9" w:rsidRPr="000C59B9" w:rsidRDefault="000C59B9" w:rsidP="00393958">
      <w:pPr>
        <w:jc w:val="center"/>
        <w:rPr>
          <w:rFonts w:ascii="宋体" w:eastAsia="宋体" w:hAnsi="宋体" w:cs="宋体"/>
          <w:b/>
          <w:color w:val="000000" w:themeColor="text1"/>
          <w:kern w:val="0"/>
          <w:sz w:val="32"/>
          <w:szCs w:val="32"/>
        </w:rPr>
      </w:pPr>
      <w:r w:rsidRPr="000C59B9">
        <w:rPr>
          <w:rFonts w:ascii="宋体" w:eastAsia="宋体" w:hAnsi="宋体" w:cs="宋体" w:hint="eastAsia"/>
          <w:b/>
          <w:color w:val="000000" w:themeColor="text1"/>
          <w:kern w:val="0"/>
          <w:sz w:val="32"/>
          <w:szCs w:val="32"/>
        </w:rPr>
        <w:t>蒲江县中医医院</w:t>
      </w:r>
    </w:p>
    <w:p w:rsidR="000C59B9" w:rsidRPr="000C59B9" w:rsidRDefault="000C59B9" w:rsidP="00393958">
      <w:pPr>
        <w:jc w:val="center"/>
        <w:rPr>
          <w:rFonts w:ascii="宋体" w:eastAsia="宋体" w:hAnsi="宋体" w:cs="宋体"/>
          <w:b/>
          <w:color w:val="000000" w:themeColor="text1"/>
          <w:kern w:val="0"/>
          <w:sz w:val="32"/>
          <w:szCs w:val="32"/>
        </w:rPr>
      </w:pPr>
      <w:r w:rsidRPr="000C59B9">
        <w:rPr>
          <w:rFonts w:ascii="宋体" w:eastAsia="宋体" w:hAnsi="宋体" w:cs="宋体" w:hint="eastAsia"/>
          <w:b/>
          <w:color w:val="000000" w:themeColor="text1"/>
          <w:kern w:val="0"/>
          <w:sz w:val="32"/>
          <w:szCs w:val="32"/>
        </w:rPr>
        <w:t>医学</w:t>
      </w:r>
      <w:r w:rsidR="00892ADE">
        <w:rPr>
          <w:rFonts w:ascii="宋体" w:eastAsia="宋体" w:hAnsi="宋体" w:cs="宋体" w:hint="eastAsia"/>
          <w:b/>
          <w:color w:val="000000" w:themeColor="text1"/>
          <w:kern w:val="0"/>
          <w:sz w:val="32"/>
          <w:szCs w:val="32"/>
        </w:rPr>
        <w:t>培训教具</w:t>
      </w:r>
      <w:r w:rsidR="002B5638" w:rsidRPr="000C59B9">
        <w:rPr>
          <w:rFonts w:ascii="宋体" w:eastAsia="宋体" w:hAnsi="宋体" w:cs="宋体" w:hint="eastAsia"/>
          <w:b/>
          <w:color w:val="000000" w:themeColor="text1"/>
          <w:kern w:val="0"/>
          <w:sz w:val="32"/>
          <w:szCs w:val="32"/>
        </w:rPr>
        <w:t>招标</w:t>
      </w:r>
      <w:r w:rsidRPr="000C59B9">
        <w:rPr>
          <w:rFonts w:ascii="宋体" w:eastAsia="宋体" w:hAnsi="宋体" w:cs="宋体" w:hint="eastAsia"/>
          <w:b/>
          <w:color w:val="000000" w:themeColor="text1"/>
          <w:kern w:val="0"/>
          <w:sz w:val="32"/>
          <w:szCs w:val="32"/>
        </w:rPr>
        <w:t>的技术参数</w:t>
      </w:r>
    </w:p>
    <w:p w:rsidR="000C59B9" w:rsidRDefault="000C59B9" w:rsidP="000C59B9">
      <w:pPr>
        <w:jc w:val="left"/>
        <w:rPr>
          <w:rFonts w:ascii="宋体" w:eastAsia="宋体" w:hAnsi="宋体" w:cs="宋体"/>
          <w:b/>
          <w:color w:val="000000" w:themeColor="text1"/>
          <w:kern w:val="0"/>
          <w:sz w:val="28"/>
          <w:szCs w:val="21"/>
        </w:rPr>
      </w:pPr>
    </w:p>
    <w:p w:rsidR="005613FE" w:rsidRPr="000C59B9" w:rsidRDefault="007B3444" w:rsidP="000C59B9">
      <w:pPr>
        <w:jc w:val="left"/>
        <w:rPr>
          <w:rFonts w:ascii="宋体" w:eastAsia="宋体" w:hAnsi="宋体" w:cs="宋体"/>
          <w:b/>
          <w:color w:val="000000" w:themeColor="text1"/>
          <w:kern w:val="0"/>
          <w:sz w:val="28"/>
          <w:szCs w:val="21"/>
        </w:rPr>
      </w:pPr>
      <w:r w:rsidRPr="00DF7987">
        <w:rPr>
          <w:rFonts w:ascii="宋体" w:eastAsia="宋体" w:hAnsi="宋体" w:cs="宋体" w:hint="eastAsia"/>
          <w:b/>
          <w:color w:val="000000" w:themeColor="text1"/>
          <w:kern w:val="0"/>
          <w:sz w:val="28"/>
          <w:szCs w:val="21"/>
        </w:rPr>
        <w:t>一、</w:t>
      </w:r>
      <w:r w:rsidR="00393958" w:rsidRPr="00DF7987">
        <w:rPr>
          <w:rFonts w:ascii="宋体" w:eastAsia="宋体" w:hAnsi="宋体" w:cs="宋体" w:hint="eastAsia"/>
          <w:b/>
          <w:color w:val="000000" w:themeColor="text1"/>
          <w:kern w:val="0"/>
          <w:sz w:val="28"/>
          <w:szCs w:val="21"/>
        </w:rPr>
        <w:t>心肺复苏模型（成人）</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 xml:space="preserve">1.全身模拟人解剖特征明显，手感真实，材料无毒无公害，化学性质稳定。 </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模拟人支持自建热点，可通过手机扫描二维码无线连接模拟人，手机不需要安装软件，IOS或Andriod平台不限。模拟人身侧配备了液晶显示窗，可清晰显示模拟人的编号，便于多台同时使用时，正确地找到对应模拟人。</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3.模拟人自带锂电池，正常使用时间不小于8小时；模拟人可感应意识判断、脉搏触诊、是否取出口中异物；</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4.系统内置不同的CPR场景，包括：溺水、心脏骤停、创伤、中毒、意外低温、电击、过敏等，用户也可添加新的场景，或在现有的场景上进行编辑修改。每个场景都可以有独立的操作流程和评分标准。</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5.系统支持视频导引，用户可选择在训练或考核前导入相应的视频场景。在相应的视频之后进入训练场景。</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6.模拟生命体征：胸外按压时有模拟心脏按压心电波形；抢救成功后，模拟人可有心电图、颈动脉搏动、散大的瞳孔恢复正常、自主呼吸等变化。</w:t>
      </w:r>
    </w:p>
    <w:p w:rsidR="00C57CC8" w:rsidRPr="00DF7987" w:rsidRDefault="00C57CC8" w:rsidP="00C57CC8">
      <w:pPr>
        <w:widowControl/>
        <w:spacing w:line="360" w:lineRule="auto"/>
        <w:rPr>
          <w:rFonts w:ascii="宋体" w:eastAsia="宋体" w:hAnsi="宋体" w:cs="宋体"/>
          <w:color w:val="000000" w:themeColor="text1"/>
          <w:kern w:val="0"/>
          <w:szCs w:val="21"/>
        </w:rPr>
      </w:pPr>
      <w:r>
        <w:rPr>
          <w:rFonts w:ascii="宋体" w:eastAsia="宋体" w:hAnsi="宋体" w:cs="宋体"/>
          <w:color w:val="000000"/>
          <w:kern w:val="0"/>
          <w:szCs w:val="21"/>
        </w:rPr>
        <w:t>7.可进行胸外按压、气道开放、人工</w:t>
      </w:r>
      <w:r w:rsidRPr="00DF7987">
        <w:rPr>
          <w:rFonts w:ascii="宋体" w:eastAsia="宋体" w:hAnsi="宋体" w:cs="宋体"/>
          <w:color w:val="000000" w:themeColor="text1"/>
          <w:kern w:val="0"/>
          <w:szCs w:val="21"/>
        </w:rPr>
        <w:t>呼吸</w:t>
      </w:r>
      <w:r w:rsidR="007B3444" w:rsidRPr="00DF7987">
        <w:rPr>
          <w:rFonts w:ascii="宋体" w:eastAsia="宋体" w:hAnsi="宋体" w:cs="宋体" w:hint="eastAsia"/>
          <w:color w:val="000000" w:themeColor="text1"/>
          <w:kern w:val="0"/>
          <w:szCs w:val="21"/>
        </w:rPr>
        <w:t>、导尿（男、女）</w:t>
      </w:r>
      <w:r w:rsidRPr="00DF7987">
        <w:rPr>
          <w:rFonts w:ascii="宋体" w:eastAsia="宋体" w:hAnsi="宋体" w:cs="宋体"/>
          <w:color w:val="000000" w:themeColor="text1"/>
          <w:kern w:val="0"/>
          <w:szCs w:val="21"/>
        </w:rPr>
        <w:t xml:space="preserve">。  </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8.三种操作方式：分为自主训练、自测模式、考核模式。自主训练时，学生可分别进行连续胸外按压或连续吹气操作，针对性的进行训练，完成后有各项错误统计。自测模式时，有操作下一步语音提示，按压吹气时有操作错误提示，并且学生可随时暂停、重置操作。</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9.手机系统上条形显示按压深度，正确的按压深度5cm以上,不超过6cm。按压深度过少时，条形为黄色。 按压深度合适时，条形为绿色。按压深度过大时，条形为红色。按压深度时，具有虚拟按压人同步显示。</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10.手机系统上条形显示吹气量：500ml/600ml-1000ml 。吹气量过少时，条形为黄色。 吹气量合适时，条形为绿色。吹气量过大时，条形为红色。 吹气时，具有虚拟肺同步显示。</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11.手机系统上弧形显示操作频率：每分100次以下时，弧形为黄色。 100-120次/分时，弧形为绿色。每分120次以上时，弧形为红色。</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lastRenderedPageBreak/>
        <w:t>12.监考功能：学生考核模式时，教师可用另一台手机连接模拟人进入监考模式，查看学生的操作记录、实时的操作数据，并且控制考核暂停或重置。</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13.考生可完全自主完成考核，无需教师参与，或者教师也可同时登录系统进行监考。</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14.成绩管理：记录考核的所有成绩单，可根据场景进行查看和统计，了解所有考生的各技能点掌握情况。</w:t>
      </w:r>
    </w:p>
    <w:p w:rsidR="00C57CC8" w:rsidRDefault="00C57CC8" w:rsidP="00C57CC8">
      <w:pPr>
        <w:widowControl/>
        <w:spacing w:line="360" w:lineRule="auto"/>
        <w:rPr>
          <w:rFonts w:ascii="宋体" w:eastAsia="宋体" w:hAnsi="宋体" w:cs="宋体"/>
          <w:color w:val="000000"/>
          <w:kern w:val="0"/>
          <w:szCs w:val="21"/>
        </w:rPr>
      </w:pPr>
      <w:r>
        <w:rPr>
          <w:rFonts w:ascii="宋体" w:eastAsia="宋体" w:hAnsi="宋体" w:cs="宋体"/>
          <w:color w:val="000000"/>
          <w:kern w:val="0"/>
          <w:szCs w:val="21"/>
        </w:rPr>
        <w:t>15.系统可显示操作日志：系统自动记录操作流程、胸外按压的次数、过大、过小、按压位置、按压频率、按压中断、吹气次数、吹气量等信息。</w:t>
      </w:r>
    </w:p>
    <w:p w:rsidR="009D7B37" w:rsidRDefault="00C57CC8" w:rsidP="001D2F51">
      <w:pPr>
        <w:rPr>
          <w:rFonts w:ascii="宋体" w:eastAsia="宋体" w:hAnsi="宋体" w:cs="宋体"/>
          <w:color w:val="000000"/>
          <w:kern w:val="0"/>
          <w:szCs w:val="21"/>
        </w:rPr>
      </w:pPr>
      <w:r w:rsidRPr="001D2F51">
        <w:rPr>
          <w:rFonts w:ascii="宋体" w:eastAsia="宋体" w:hAnsi="宋体" w:cs="宋体"/>
          <w:color w:val="000000"/>
          <w:kern w:val="0"/>
          <w:szCs w:val="21"/>
        </w:rPr>
        <w:t>16.模拟人标配手机支架，在进行训练考核时，可将手机放在支架上进行操作，高度方向可随意调节，适应各种姿势。</w:t>
      </w:r>
    </w:p>
    <w:p w:rsidR="009D7B37" w:rsidRPr="00DF7987" w:rsidRDefault="009D7B37" w:rsidP="009D7B37">
      <w:pPr>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17.安装、培训：该设备需要现场安装调式，培训使用方法、注意事项及如何保养等。</w:t>
      </w:r>
    </w:p>
    <w:p w:rsidR="007B3444" w:rsidRPr="00DF7987" w:rsidRDefault="007B3444" w:rsidP="001D2F51">
      <w:pPr>
        <w:rPr>
          <w:rFonts w:ascii="宋体" w:eastAsia="宋体" w:hAnsi="宋体" w:cs="宋体"/>
          <w:color w:val="000000" w:themeColor="text1"/>
          <w:kern w:val="0"/>
          <w:szCs w:val="21"/>
        </w:rPr>
      </w:pPr>
    </w:p>
    <w:p w:rsidR="00C26E17" w:rsidRPr="000C59B9" w:rsidRDefault="007B3444" w:rsidP="000C59B9">
      <w:pPr>
        <w:jc w:val="left"/>
        <w:rPr>
          <w:rFonts w:ascii="宋体" w:eastAsia="宋体" w:hAnsi="宋体" w:cs="宋体"/>
          <w:b/>
          <w:color w:val="000000" w:themeColor="text1"/>
          <w:kern w:val="0"/>
          <w:sz w:val="28"/>
          <w:szCs w:val="21"/>
        </w:rPr>
      </w:pPr>
      <w:r w:rsidRPr="00E90A4F">
        <w:rPr>
          <w:rFonts w:ascii="宋体" w:eastAsia="宋体" w:hAnsi="宋体" w:cs="宋体" w:hint="eastAsia"/>
          <w:b/>
          <w:color w:val="000000" w:themeColor="text1"/>
          <w:kern w:val="0"/>
          <w:sz w:val="28"/>
          <w:szCs w:val="21"/>
        </w:rPr>
        <w:t>二、婴儿复苏安妮Q</w:t>
      </w:r>
      <w:r w:rsidRPr="00E90A4F">
        <w:rPr>
          <w:rFonts w:ascii="宋体" w:eastAsia="宋体" w:hAnsi="宋体" w:cs="宋体"/>
          <w:b/>
          <w:color w:val="000000" w:themeColor="text1"/>
          <w:kern w:val="0"/>
          <w:sz w:val="28"/>
          <w:szCs w:val="21"/>
        </w:rPr>
        <w:t>CPR</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1.人工手指位胸外按压显示报警：婴儿按压深度至少为胸部前后径的1/3大约为4cm，按压错误时则有的指示灯显示及错误的报警。</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2.模拟标准气道开放。</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3.人工口对口呼吸（吹气）显示报警：</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1)吹入的潮气量＜30ml~50ml＜的指示灯显示及报警</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2)吹入的潮气量在30ml~50ml的正确指示灯显示</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3)吹入的潮气量过快或者超大，造成气体进入胃部指示灯显示及报警</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4.按压与人工呼吸比：30：2/单人或者15：2/双人。</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5.操作周期：先按压再吹气(C-A-B)，按压与人工吹气比为30：2或15：2五个循环周期CPR操作。</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6.操作频率：最新国际标准：100-120次/分。</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7.检查肱动脉反映：手捏压力皮球，模拟肱动脉搏动。</w:t>
      </w:r>
    </w:p>
    <w:p w:rsidR="007B3444" w:rsidRPr="00DF7987" w:rsidRDefault="007B3444" w:rsidP="007B3444">
      <w:pPr>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8.工作状态：采用220V电源。经过稳压器稳压输出电源6V或者采用4节1号电池的直流电源状态下工作，适应野外无电源地方训练。</w:t>
      </w:r>
    </w:p>
    <w:p w:rsidR="009D7B37" w:rsidRPr="00DF7987" w:rsidRDefault="009D7B37" w:rsidP="007B3444">
      <w:pPr>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9. 安装、培训：该设备需要现场安装调式，培训使用方法、注意事项及如何保养等。</w:t>
      </w:r>
    </w:p>
    <w:p w:rsidR="007B3444" w:rsidRPr="00DF7987" w:rsidRDefault="007B3444" w:rsidP="001D2F51">
      <w:pPr>
        <w:rPr>
          <w:rFonts w:ascii="宋体" w:eastAsia="宋体" w:hAnsi="宋体" w:cs="宋体"/>
          <w:color w:val="000000" w:themeColor="text1"/>
          <w:kern w:val="0"/>
          <w:szCs w:val="21"/>
        </w:rPr>
      </w:pPr>
    </w:p>
    <w:p w:rsidR="00C26E17" w:rsidRPr="00DF7987" w:rsidRDefault="007B3444" w:rsidP="000C59B9">
      <w:pPr>
        <w:jc w:val="left"/>
        <w:rPr>
          <w:rFonts w:ascii="宋体" w:eastAsia="宋体" w:hAnsi="宋体" w:cs="宋体"/>
          <w:b/>
          <w:color w:val="000000" w:themeColor="text1"/>
          <w:kern w:val="0"/>
          <w:sz w:val="28"/>
          <w:szCs w:val="21"/>
        </w:rPr>
      </w:pPr>
      <w:r w:rsidRPr="00DF7987">
        <w:rPr>
          <w:rFonts w:ascii="宋体" w:eastAsia="宋体" w:hAnsi="宋体" w:cs="宋体" w:hint="eastAsia"/>
          <w:b/>
          <w:color w:val="000000" w:themeColor="text1"/>
          <w:kern w:val="0"/>
          <w:sz w:val="28"/>
          <w:szCs w:val="21"/>
        </w:rPr>
        <w:t>三、气道管理模型</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1.精确的头颈部解剖特征，可以更加有效地讲解Sellick手法和气道痉挛。</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2.模拟气道可以插入喉罩和复合插管。</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lastRenderedPageBreak/>
        <w:t>3.提供清除气道阻塞和吸引液体异物的操作练习。</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4.人工通气时可观察肺部呼吸运动并可进行呼吸音听诊练习。</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5.可经口或鼻进行气管、咽、食管插管。</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6.可进行口腔、口咽、鼻咽吸引，通过支气管镜进行经口或鼻支气管吸引。</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7.可以进行打开气道练习和复苏球-面罩，复苏球-插管之间通气练习。</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8</w:t>
      </w:r>
      <w:r w:rsidRPr="00DF7987">
        <w:rPr>
          <w:rFonts w:ascii="宋体" w:eastAsia="宋体" w:hAnsi="宋体" w:cs="宋体"/>
          <w:color w:val="000000" w:themeColor="text1"/>
          <w:kern w:val="0"/>
          <w:szCs w:val="21"/>
        </w:rPr>
        <w:t>.</w:t>
      </w:r>
      <w:r w:rsidRPr="00DF7987">
        <w:rPr>
          <w:rFonts w:ascii="宋体" w:eastAsia="宋体" w:hAnsi="宋体" w:cs="宋体" w:hint="eastAsia"/>
          <w:color w:val="000000" w:themeColor="text1"/>
          <w:kern w:val="0"/>
          <w:szCs w:val="21"/>
        </w:rPr>
        <w:t>可触及模拟的颈动脉搏动。</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★9</w:t>
      </w:r>
      <w:r w:rsidRPr="00DF7987">
        <w:rPr>
          <w:rFonts w:ascii="宋体" w:eastAsia="宋体" w:hAnsi="宋体" w:cs="宋体"/>
          <w:color w:val="000000" w:themeColor="text1"/>
          <w:kern w:val="0"/>
          <w:szCs w:val="21"/>
        </w:rPr>
        <w:t>.</w:t>
      </w:r>
      <w:r w:rsidRPr="00DF7987">
        <w:rPr>
          <w:rFonts w:ascii="宋体" w:eastAsia="宋体" w:hAnsi="宋体" w:cs="宋体" w:hint="eastAsia"/>
          <w:color w:val="000000" w:themeColor="text1"/>
          <w:kern w:val="0"/>
          <w:szCs w:val="21"/>
        </w:rPr>
        <w:t>可实现真实的瞳孔对光反射，瞳孔大小可自动根据光线强弱调节。</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1</w:t>
      </w:r>
      <w:r w:rsidRPr="00DF7987">
        <w:rPr>
          <w:rFonts w:ascii="宋体" w:eastAsia="宋体" w:hAnsi="宋体" w:cs="宋体"/>
          <w:color w:val="000000" w:themeColor="text1"/>
          <w:kern w:val="0"/>
          <w:szCs w:val="21"/>
        </w:rPr>
        <w:t>0.</w:t>
      </w:r>
      <w:r w:rsidRPr="00DF7987">
        <w:rPr>
          <w:rFonts w:ascii="宋体" w:eastAsia="宋体" w:hAnsi="宋体" w:cs="宋体" w:hint="eastAsia"/>
          <w:color w:val="000000" w:themeColor="text1"/>
          <w:kern w:val="0"/>
          <w:szCs w:val="21"/>
        </w:rPr>
        <w:t>可实现手动调节瞳孔针尖、正常、散大等状态，以便教学需要。</w:t>
      </w:r>
    </w:p>
    <w:p w:rsidR="009D7B37" w:rsidRPr="00DF7987" w:rsidRDefault="007B3444" w:rsidP="007B3444">
      <w:pPr>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1</w:t>
      </w:r>
      <w:r w:rsidRPr="00DF7987">
        <w:rPr>
          <w:rFonts w:ascii="宋体" w:eastAsia="宋体" w:hAnsi="宋体" w:cs="宋体"/>
          <w:color w:val="000000" w:themeColor="text1"/>
          <w:kern w:val="0"/>
          <w:szCs w:val="21"/>
        </w:rPr>
        <w:t>1.</w:t>
      </w:r>
      <w:r w:rsidRPr="00DF7987">
        <w:rPr>
          <w:rFonts w:ascii="宋体" w:eastAsia="宋体" w:hAnsi="宋体" w:cs="宋体" w:hint="eastAsia"/>
          <w:color w:val="000000" w:themeColor="text1"/>
          <w:kern w:val="0"/>
          <w:szCs w:val="21"/>
        </w:rPr>
        <w:t>可观察肺部呼吸运动并可进行呼吸音听诊练习。</w:t>
      </w:r>
    </w:p>
    <w:p w:rsidR="009D7B37" w:rsidRPr="00DF7987" w:rsidRDefault="009D7B37" w:rsidP="009D7B37">
      <w:pPr>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12.安装、培训：该设备需要现场安装调式，培训使用方法、注意事项及如何保养等。</w:t>
      </w:r>
    </w:p>
    <w:p w:rsidR="007B3444" w:rsidRPr="00DF7987" w:rsidRDefault="007B3444" w:rsidP="001D2F51">
      <w:pPr>
        <w:rPr>
          <w:rFonts w:ascii="宋体" w:eastAsia="宋体" w:hAnsi="宋体" w:cs="宋体"/>
          <w:color w:val="000000" w:themeColor="text1"/>
          <w:kern w:val="0"/>
          <w:szCs w:val="21"/>
        </w:rPr>
      </w:pPr>
    </w:p>
    <w:p w:rsidR="007B3444" w:rsidRPr="00DF7987" w:rsidRDefault="007B3444" w:rsidP="001D2F51">
      <w:pPr>
        <w:rPr>
          <w:rFonts w:ascii="宋体" w:eastAsia="宋体" w:hAnsi="宋体" w:cs="宋体"/>
          <w:color w:val="000000" w:themeColor="text1"/>
          <w:kern w:val="0"/>
          <w:szCs w:val="21"/>
        </w:rPr>
      </w:pPr>
    </w:p>
    <w:p w:rsidR="007B3444" w:rsidRPr="00E90A4F" w:rsidRDefault="007B3444" w:rsidP="000C59B9">
      <w:pPr>
        <w:jc w:val="left"/>
        <w:rPr>
          <w:rFonts w:ascii="宋体" w:eastAsia="宋体" w:hAnsi="宋体" w:cs="宋体"/>
          <w:b/>
          <w:color w:val="000000" w:themeColor="text1"/>
          <w:kern w:val="0"/>
          <w:sz w:val="28"/>
          <w:szCs w:val="21"/>
        </w:rPr>
      </w:pPr>
      <w:r w:rsidRPr="00E90A4F">
        <w:rPr>
          <w:rFonts w:ascii="宋体" w:eastAsia="宋体" w:hAnsi="宋体" w:cs="宋体" w:hint="eastAsia"/>
          <w:b/>
          <w:color w:val="000000" w:themeColor="text1"/>
          <w:kern w:val="0"/>
          <w:sz w:val="28"/>
          <w:szCs w:val="21"/>
        </w:rPr>
        <w:t>四、脊椎固定套装</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1</w:t>
      </w:r>
      <w:r w:rsidRPr="00DF7987">
        <w:rPr>
          <w:rFonts w:ascii="宋体" w:eastAsia="宋体" w:hAnsi="宋体" w:cs="宋体"/>
          <w:color w:val="000000" w:themeColor="text1"/>
          <w:kern w:val="0"/>
          <w:szCs w:val="21"/>
        </w:rPr>
        <w:t>.病人转移板用来固定脊椎创伤，确保事故现场至医院护送患者的安全。 </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2.100%射线穿透性，应此在对患者作X一线，CT断层扫描和核磁共振断层扫描检查时无须搬动患者，不会产生闪板阴影，影响图象清晰度等情况。</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3.份量轻，重量仅为6.2kg，体积</w:t>
      </w:r>
      <w:r w:rsidRPr="00DF7987">
        <w:rPr>
          <w:rFonts w:ascii="宋体" w:eastAsia="宋体" w:hAnsi="宋体" w:cs="宋体" w:hint="eastAsia"/>
          <w:color w:val="000000" w:themeColor="text1"/>
          <w:kern w:val="0"/>
          <w:szCs w:val="21"/>
        </w:rPr>
        <w:t>为</w:t>
      </w:r>
      <w:r w:rsidRPr="00DF7987">
        <w:rPr>
          <w:rFonts w:ascii="宋体" w:eastAsia="宋体" w:hAnsi="宋体" w:cs="宋体"/>
          <w:color w:val="000000" w:themeColor="text1"/>
          <w:kern w:val="0"/>
          <w:szCs w:val="21"/>
        </w:rPr>
        <w:t>40×183×6.5cm,经久耐用，可承受250公斤重量，对救助人员来说免除了不必要的重量。 </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4.设计合理，把手与地面之间留有足够的空间，可以顺利地抓握提起。 </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5.固定板可与任何其它头部固定设备配合使用。 </w:t>
      </w:r>
    </w:p>
    <w:p w:rsidR="007B3444" w:rsidRPr="00DF7987" w:rsidRDefault="007B3444" w:rsidP="007B3444">
      <w:pPr>
        <w:widowControl/>
        <w:spacing w:line="360" w:lineRule="auto"/>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6</w:t>
      </w:r>
      <w:r w:rsidRPr="00DF7987">
        <w:rPr>
          <w:rFonts w:ascii="宋体" w:eastAsia="宋体" w:hAnsi="宋体" w:cs="宋体"/>
          <w:color w:val="000000" w:themeColor="text1"/>
          <w:kern w:val="0"/>
          <w:szCs w:val="21"/>
        </w:rPr>
        <w:t>.</w:t>
      </w:r>
      <w:r w:rsidRPr="00DF7987">
        <w:rPr>
          <w:rFonts w:ascii="宋体" w:eastAsia="宋体" w:hAnsi="宋体" w:cs="宋体" w:hint="eastAsia"/>
          <w:color w:val="000000" w:themeColor="text1"/>
          <w:kern w:val="0"/>
          <w:szCs w:val="21"/>
        </w:rPr>
        <w:t>固定板能浮于水面，可人使患者浮在水面上，同时也可用作水面救生。</w:t>
      </w:r>
    </w:p>
    <w:p w:rsidR="007B3444" w:rsidRPr="00DF7987" w:rsidRDefault="007B3444" w:rsidP="007B3444">
      <w:pPr>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7.</w:t>
      </w:r>
      <w:r w:rsidR="00E7697E" w:rsidRPr="00DF7987">
        <w:rPr>
          <w:rFonts w:ascii="宋体" w:eastAsia="宋体" w:hAnsi="宋体" w:cs="宋体" w:hint="eastAsia"/>
          <w:color w:val="000000" w:themeColor="text1"/>
          <w:kern w:val="0"/>
          <w:szCs w:val="21"/>
        </w:rPr>
        <w:t>基本配置：脊椎固定板一套，</w:t>
      </w:r>
      <w:r w:rsidRPr="00DF7987">
        <w:rPr>
          <w:rFonts w:ascii="宋体" w:eastAsia="宋体" w:hAnsi="宋体" w:cs="宋体" w:hint="eastAsia"/>
          <w:color w:val="000000" w:themeColor="text1"/>
          <w:kern w:val="0"/>
          <w:szCs w:val="21"/>
        </w:rPr>
        <w:t>配套颈托</w:t>
      </w:r>
      <w:r w:rsidR="00E7697E" w:rsidRPr="00DF7987">
        <w:rPr>
          <w:rFonts w:ascii="宋体" w:eastAsia="宋体" w:hAnsi="宋体" w:cs="宋体" w:hint="eastAsia"/>
          <w:color w:val="000000" w:themeColor="text1"/>
          <w:kern w:val="0"/>
          <w:szCs w:val="21"/>
        </w:rPr>
        <w:t>一套</w:t>
      </w:r>
      <w:r w:rsidRPr="00DF7987">
        <w:rPr>
          <w:rFonts w:ascii="宋体" w:eastAsia="宋体" w:hAnsi="宋体" w:cs="宋体" w:hint="eastAsia"/>
          <w:color w:val="000000" w:themeColor="text1"/>
          <w:kern w:val="0"/>
          <w:szCs w:val="21"/>
        </w:rPr>
        <w:t>、头部固定器</w:t>
      </w:r>
      <w:r w:rsidR="00E7697E" w:rsidRPr="00DF7987">
        <w:rPr>
          <w:rFonts w:ascii="宋体" w:eastAsia="宋体" w:hAnsi="宋体" w:cs="宋体" w:hint="eastAsia"/>
          <w:color w:val="000000" w:themeColor="text1"/>
          <w:kern w:val="0"/>
          <w:szCs w:val="21"/>
        </w:rPr>
        <w:t>一套，卡扣固定带5条。</w:t>
      </w:r>
    </w:p>
    <w:p w:rsidR="007B3444" w:rsidRPr="00DF7987" w:rsidRDefault="00E7697E" w:rsidP="007B3444">
      <w:pPr>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8、安装、培训：该设备需要现场安装调式，培训使用方法、注意事项及如何保养等。</w:t>
      </w:r>
    </w:p>
    <w:p w:rsidR="007B3444" w:rsidRPr="00DF7987" w:rsidRDefault="007B3444" w:rsidP="001D2F51">
      <w:pPr>
        <w:rPr>
          <w:rFonts w:ascii="宋体" w:eastAsia="宋体" w:hAnsi="宋体" w:cs="宋体"/>
          <w:color w:val="000000" w:themeColor="text1"/>
          <w:kern w:val="0"/>
          <w:szCs w:val="21"/>
        </w:rPr>
      </w:pPr>
    </w:p>
    <w:p w:rsidR="007B3444" w:rsidRPr="00E90A4F" w:rsidRDefault="007B3444" w:rsidP="000C59B9">
      <w:pPr>
        <w:jc w:val="left"/>
        <w:rPr>
          <w:rFonts w:ascii="宋体" w:eastAsia="宋体" w:hAnsi="宋体" w:cs="宋体"/>
          <w:b/>
          <w:color w:val="000000" w:themeColor="text1"/>
          <w:kern w:val="0"/>
          <w:sz w:val="28"/>
          <w:szCs w:val="21"/>
        </w:rPr>
      </w:pPr>
      <w:r w:rsidRPr="00E90A4F">
        <w:rPr>
          <w:rFonts w:ascii="宋体" w:eastAsia="宋体" w:hAnsi="宋体" w:cs="宋体" w:hint="eastAsia"/>
          <w:b/>
          <w:color w:val="000000" w:themeColor="text1"/>
          <w:kern w:val="0"/>
          <w:sz w:val="28"/>
          <w:szCs w:val="21"/>
        </w:rPr>
        <w:t>五、A</w:t>
      </w:r>
      <w:r w:rsidRPr="00E90A4F">
        <w:rPr>
          <w:rFonts w:ascii="宋体" w:eastAsia="宋体" w:hAnsi="宋体" w:cs="宋体"/>
          <w:b/>
          <w:color w:val="000000" w:themeColor="text1"/>
          <w:kern w:val="0"/>
          <w:sz w:val="28"/>
          <w:szCs w:val="21"/>
        </w:rPr>
        <w:t>ED</w:t>
      </w:r>
      <w:r w:rsidRPr="00E90A4F">
        <w:rPr>
          <w:rFonts w:ascii="宋体" w:eastAsia="宋体" w:hAnsi="宋体" w:cs="宋体" w:hint="eastAsia"/>
          <w:b/>
          <w:color w:val="000000" w:themeColor="text1"/>
          <w:kern w:val="0"/>
          <w:sz w:val="28"/>
          <w:szCs w:val="21"/>
        </w:rPr>
        <w:t>训练</w:t>
      </w:r>
      <w:r w:rsidR="004A1EC7">
        <w:rPr>
          <w:rFonts w:ascii="宋体" w:eastAsia="宋体" w:hAnsi="宋体" w:cs="宋体" w:hint="eastAsia"/>
          <w:b/>
          <w:color w:val="000000" w:themeColor="text1"/>
          <w:kern w:val="0"/>
          <w:sz w:val="28"/>
          <w:szCs w:val="21"/>
        </w:rPr>
        <w:t>器</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1.设计符合人机工程学。打开面盖，AED自动开机；合上面盖，则设备自动关机。单键除颤功能操作。</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2.模拟急救现场AED的工作流程，但无高压电击除颤动作，全程中文语音提示。</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3.中英文语音转换，可调节音量。</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4.内置9个场景，可模拟不同情景的急救现场情况，可以根据需要随时暂停或继续BLS过程。</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lastRenderedPageBreak/>
        <w:t>5.故障模拟功能，通过遥控器选择可以进行情景模拟的语音提示，包括：除颤过程有其他人接触病人身体，贴片位置错误、贴片位置正确、无需除颤、需要除颤、机器故障、电池电量低。</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6.电量管理功能。系统自动侦测电池电量，当电池电量不足时，系统将有“电池电量低，请更换”语音提示。</w:t>
      </w:r>
    </w:p>
    <w:p w:rsidR="007B3444" w:rsidRPr="00DF7987" w:rsidRDefault="007B3444" w:rsidP="007B3444">
      <w:pPr>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7.可与任何厂家、任何型号模拟人配套使用。</w:t>
      </w:r>
    </w:p>
    <w:p w:rsidR="009D7B37" w:rsidRPr="00DF7987" w:rsidRDefault="009D7B37" w:rsidP="009D7B37">
      <w:pPr>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8.安装、培训：该设备需要现场安装调式，培训使用方法、注意事项及如何保养等。</w:t>
      </w:r>
    </w:p>
    <w:p w:rsidR="009D7B37" w:rsidRPr="00DF7987" w:rsidRDefault="009D7B37" w:rsidP="007B3444">
      <w:pPr>
        <w:rPr>
          <w:rFonts w:ascii="宋体" w:eastAsia="宋体" w:hAnsi="宋体" w:cs="宋体"/>
          <w:color w:val="000000" w:themeColor="text1"/>
          <w:kern w:val="0"/>
          <w:szCs w:val="21"/>
        </w:rPr>
      </w:pPr>
    </w:p>
    <w:p w:rsidR="007B3444" w:rsidRPr="00E90A4F" w:rsidRDefault="007B3444" w:rsidP="000C59B9">
      <w:pPr>
        <w:jc w:val="left"/>
        <w:rPr>
          <w:rFonts w:ascii="宋体" w:eastAsia="宋体" w:hAnsi="宋体" w:cs="宋体"/>
          <w:b/>
          <w:color w:val="000000" w:themeColor="text1"/>
          <w:kern w:val="0"/>
          <w:sz w:val="28"/>
          <w:szCs w:val="21"/>
        </w:rPr>
      </w:pPr>
      <w:r w:rsidRPr="00E90A4F">
        <w:rPr>
          <w:rFonts w:ascii="宋体" w:eastAsia="宋体" w:hAnsi="宋体" w:cs="宋体" w:hint="eastAsia"/>
          <w:b/>
          <w:color w:val="000000" w:themeColor="text1"/>
          <w:kern w:val="0"/>
          <w:sz w:val="28"/>
          <w:szCs w:val="21"/>
        </w:rPr>
        <w:t>六、中心静脉穿刺模型</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1.模型可进行颈部颈内静脉和锁骨下静脉的中心静脉穿刺插管以及外周静脉（上肢静脉）头静脉穿刺的训练</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2.模型为成人上半身躯干、右侧上臂至腕部。体表标志明显，包括：胸骨上切迹、胸锁乳突肌、锁骨、肋骨、胸大肌和三角肌等</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3.主要静脉分布为：上腔静脉、颈内静脉、锁骨下静脉、头静脉、贵要静脉、肘正中静脉等。</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4.静脉穿刺插管：胸锁乳突肌外缘有明显的标志，可进行锁骨下静脉穿刺及颈内静脉穿刺，也可进行肘窝静脉穿刺。</w:t>
      </w:r>
    </w:p>
    <w:p w:rsidR="007B3444" w:rsidRPr="00DF7987" w:rsidRDefault="007B3444" w:rsidP="007B3444">
      <w:pPr>
        <w:widowControl/>
        <w:spacing w:line="360" w:lineRule="auto"/>
        <w:jc w:val="left"/>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5.可进行心肌漂浮(Swan-Ganz)导管的插管练习。</w:t>
      </w:r>
    </w:p>
    <w:p w:rsidR="007B3444" w:rsidRPr="00DF7987" w:rsidRDefault="007B3444" w:rsidP="007B3444">
      <w:pPr>
        <w:rPr>
          <w:rFonts w:ascii="宋体" w:eastAsia="宋体" w:hAnsi="宋体" w:cs="宋体"/>
          <w:color w:val="000000" w:themeColor="text1"/>
          <w:kern w:val="0"/>
          <w:szCs w:val="21"/>
        </w:rPr>
      </w:pPr>
      <w:r w:rsidRPr="00DF7987">
        <w:rPr>
          <w:rFonts w:ascii="宋体" w:eastAsia="宋体" w:hAnsi="宋体" w:cs="宋体"/>
          <w:color w:val="000000" w:themeColor="text1"/>
          <w:kern w:val="0"/>
          <w:szCs w:val="21"/>
        </w:rPr>
        <w:t>6.皮肤和血管可更换，进针时有明显的落空感，可有模拟血液流出。</w:t>
      </w:r>
    </w:p>
    <w:p w:rsidR="009D7B37" w:rsidRPr="00DF7987" w:rsidRDefault="009D7B37" w:rsidP="009D7B37">
      <w:pPr>
        <w:rPr>
          <w:rFonts w:ascii="宋体" w:eastAsia="宋体" w:hAnsi="宋体" w:cs="宋体"/>
          <w:color w:val="000000" w:themeColor="text1"/>
          <w:kern w:val="0"/>
          <w:szCs w:val="21"/>
        </w:rPr>
      </w:pPr>
      <w:r w:rsidRPr="00DF7987">
        <w:rPr>
          <w:rFonts w:ascii="宋体" w:eastAsia="宋体" w:hAnsi="宋体" w:cs="宋体" w:hint="eastAsia"/>
          <w:color w:val="000000" w:themeColor="text1"/>
          <w:kern w:val="0"/>
          <w:szCs w:val="21"/>
        </w:rPr>
        <w:t>7.安装、培训：该设备需要现场安装调式，培训使用方法、注意事项及如何保养等。</w:t>
      </w:r>
    </w:p>
    <w:p w:rsidR="007B3444" w:rsidRPr="00DF7987" w:rsidRDefault="007B3444" w:rsidP="007B3444">
      <w:pPr>
        <w:rPr>
          <w:color w:val="000000" w:themeColor="text1"/>
        </w:rPr>
      </w:pPr>
    </w:p>
    <w:p w:rsidR="00C57CC8" w:rsidRPr="00DF7987" w:rsidRDefault="00C57CC8" w:rsidP="00C57CC8">
      <w:pPr>
        <w:pStyle w:val="a5"/>
        <w:ind w:left="360" w:firstLineChars="0" w:firstLine="0"/>
        <w:rPr>
          <w:rFonts w:ascii="宋体" w:eastAsia="宋体" w:hAnsi="宋体" w:cs="宋体"/>
          <w:color w:val="000000" w:themeColor="text1"/>
          <w:kern w:val="0"/>
          <w:szCs w:val="21"/>
        </w:rPr>
      </w:pPr>
    </w:p>
    <w:p w:rsidR="00DF7987" w:rsidRDefault="00DF7987" w:rsidP="00C57CC8">
      <w:pPr>
        <w:pStyle w:val="a5"/>
        <w:ind w:left="360" w:firstLineChars="0" w:firstLine="0"/>
        <w:rPr>
          <w:color w:val="000000" w:themeColor="text1"/>
        </w:rPr>
      </w:pPr>
      <w:bookmarkStart w:id="0" w:name="_GoBack"/>
      <w:bookmarkEnd w:id="0"/>
      <w:r>
        <w:rPr>
          <w:rFonts w:hint="eastAsia"/>
          <w:color w:val="000000" w:themeColor="text1"/>
        </w:rPr>
        <w:t xml:space="preserve">      </w:t>
      </w:r>
    </w:p>
    <w:p w:rsidR="00DF7987" w:rsidRDefault="00DF7987" w:rsidP="00C57CC8">
      <w:pPr>
        <w:pStyle w:val="a5"/>
        <w:ind w:left="360" w:firstLineChars="0" w:firstLine="0"/>
        <w:rPr>
          <w:color w:val="000000" w:themeColor="text1"/>
        </w:rPr>
      </w:pPr>
    </w:p>
    <w:p w:rsidR="00DF7987" w:rsidRDefault="00DF7987" w:rsidP="00C57CC8">
      <w:pPr>
        <w:pStyle w:val="a5"/>
        <w:ind w:left="360" w:firstLineChars="0" w:firstLine="0"/>
        <w:rPr>
          <w:color w:val="000000" w:themeColor="text1"/>
        </w:rPr>
      </w:pPr>
    </w:p>
    <w:p w:rsidR="00DF7987" w:rsidRPr="00DF7987" w:rsidRDefault="00DF7987" w:rsidP="00C57CC8">
      <w:pPr>
        <w:pStyle w:val="a5"/>
        <w:ind w:left="360" w:firstLineChars="0" w:firstLine="0"/>
        <w:rPr>
          <w:color w:val="000000" w:themeColor="text1"/>
        </w:rPr>
      </w:pPr>
      <w:r>
        <w:rPr>
          <w:rFonts w:hint="eastAsia"/>
          <w:color w:val="000000" w:themeColor="text1"/>
        </w:rPr>
        <w:t xml:space="preserve">                                            </w:t>
      </w:r>
    </w:p>
    <w:sectPr w:rsidR="00DF7987" w:rsidRPr="00DF7987" w:rsidSect="009878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1C6" w:rsidRDefault="007411C6" w:rsidP="00C57CC8">
      <w:r>
        <w:separator/>
      </w:r>
    </w:p>
  </w:endnote>
  <w:endnote w:type="continuationSeparator" w:id="0">
    <w:p w:rsidR="007411C6" w:rsidRDefault="007411C6" w:rsidP="00C57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07429"/>
      <w:docPartObj>
        <w:docPartGallery w:val="Page Numbers (Bottom of Page)"/>
        <w:docPartUnique/>
      </w:docPartObj>
    </w:sdtPr>
    <w:sdtContent>
      <w:sdt>
        <w:sdtPr>
          <w:id w:val="171357217"/>
          <w:docPartObj>
            <w:docPartGallery w:val="Page Numbers (Top of Page)"/>
            <w:docPartUnique/>
          </w:docPartObj>
        </w:sdtPr>
        <w:sdtContent>
          <w:p w:rsidR="00C26E17" w:rsidRDefault="00C26E17">
            <w:pPr>
              <w:pStyle w:val="a4"/>
              <w:jc w:val="center"/>
            </w:pPr>
            <w:r>
              <w:rPr>
                <w:lang w:val="zh-CN"/>
              </w:rPr>
              <w:t xml:space="preserve"> </w:t>
            </w:r>
            <w:r w:rsidR="00B35393">
              <w:rPr>
                <w:b/>
                <w:sz w:val="24"/>
                <w:szCs w:val="24"/>
              </w:rPr>
              <w:fldChar w:fldCharType="begin"/>
            </w:r>
            <w:r>
              <w:rPr>
                <w:b/>
              </w:rPr>
              <w:instrText>PAGE</w:instrText>
            </w:r>
            <w:r w:rsidR="00B35393">
              <w:rPr>
                <w:b/>
                <w:sz w:val="24"/>
                <w:szCs w:val="24"/>
              </w:rPr>
              <w:fldChar w:fldCharType="separate"/>
            </w:r>
            <w:r w:rsidR="002B5638">
              <w:rPr>
                <w:b/>
                <w:noProof/>
              </w:rPr>
              <w:t>1</w:t>
            </w:r>
            <w:r w:rsidR="00B35393">
              <w:rPr>
                <w:b/>
                <w:sz w:val="24"/>
                <w:szCs w:val="24"/>
              </w:rPr>
              <w:fldChar w:fldCharType="end"/>
            </w:r>
            <w:r>
              <w:rPr>
                <w:lang w:val="zh-CN"/>
              </w:rPr>
              <w:t xml:space="preserve"> / </w:t>
            </w:r>
            <w:r w:rsidR="00B35393">
              <w:rPr>
                <w:b/>
                <w:sz w:val="24"/>
                <w:szCs w:val="24"/>
              </w:rPr>
              <w:fldChar w:fldCharType="begin"/>
            </w:r>
            <w:r>
              <w:rPr>
                <w:b/>
              </w:rPr>
              <w:instrText>NUMPAGES</w:instrText>
            </w:r>
            <w:r w:rsidR="00B35393">
              <w:rPr>
                <w:b/>
                <w:sz w:val="24"/>
                <w:szCs w:val="24"/>
              </w:rPr>
              <w:fldChar w:fldCharType="separate"/>
            </w:r>
            <w:r w:rsidR="002B5638">
              <w:rPr>
                <w:b/>
                <w:noProof/>
              </w:rPr>
              <w:t>4</w:t>
            </w:r>
            <w:r w:rsidR="00B35393">
              <w:rPr>
                <w:b/>
                <w:sz w:val="24"/>
                <w:szCs w:val="24"/>
              </w:rPr>
              <w:fldChar w:fldCharType="end"/>
            </w:r>
          </w:p>
        </w:sdtContent>
      </w:sdt>
    </w:sdtContent>
  </w:sdt>
  <w:p w:rsidR="00C26E17" w:rsidRDefault="00C26E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1C6" w:rsidRDefault="007411C6" w:rsidP="00C57CC8">
      <w:r>
        <w:separator/>
      </w:r>
    </w:p>
  </w:footnote>
  <w:footnote w:type="continuationSeparator" w:id="0">
    <w:p w:rsidR="007411C6" w:rsidRDefault="007411C6" w:rsidP="00C57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A6334"/>
    <w:multiLevelType w:val="hybridMultilevel"/>
    <w:tmpl w:val="E61C5A32"/>
    <w:lvl w:ilvl="0" w:tplc="DCA68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D956D8"/>
    <w:multiLevelType w:val="hybridMultilevel"/>
    <w:tmpl w:val="4F165224"/>
    <w:lvl w:ilvl="0" w:tplc="8A684318">
      <w:start w:val="1"/>
      <w:numFmt w:val="japaneseCounting"/>
      <w:lvlText w:val="%1、"/>
      <w:lvlJc w:val="left"/>
      <w:pPr>
        <w:ind w:left="792" w:hanging="432"/>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F340F30"/>
    <w:multiLevelType w:val="hybridMultilevel"/>
    <w:tmpl w:val="74CE929E"/>
    <w:lvl w:ilvl="0" w:tplc="B2E6C156">
      <w:start w:val="1"/>
      <w:numFmt w:val="japaneseCounting"/>
      <w:lvlText w:val="%1、"/>
      <w:lvlJc w:val="left"/>
      <w:pPr>
        <w:ind w:left="1512" w:hanging="720"/>
      </w:pPr>
      <w:rPr>
        <w:rFonts w:hint="default"/>
      </w:rPr>
    </w:lvl>
    <w:lvl w:ilvl="1" w:tplc="04090019" w:tentative="1">
      <w:start w:val="1"/>
      <w:numFmt w:val="lowerLetter"/>
      <w:lvlText w:val="%2)"/>
      <w:lvlJc w:val="left"/>
      <w:pPr>
        <w:ind w:left="1632" w:hanging="420"/>
      </w:pPr>
    </w:lvl>
    <w:lvl w:ilvl="2" w:tplc="0409001B" w:tentative="1">
      <w:start w:val="1"/>
      <w:numFmt w:val="lowerRoman"/>
      <w:lvlText w:val="%3."/>
      <w:lvlJc w:val="right"/>
      <w:pPr>
        <w:ind w:left="2052" w:hanging="420"/>
      </w:pPr>
    </w:lvl>
    <w:lvl w:ilvl="3" w:tplc="0409000F" w:tentative="1">
      <w:start w:val="1"/>
      <w:numFmt w:val="decimal"/>
      <w:lvlText w:val="%4."/>
      <w:lvlJc w:val="left"/>
      <w:pPr>
        <w:ind w:left="2472" w:hanging="420"/>
      </w:pPr>
    </w:lvl>
    <w:lvl w:ilvl="4" w:tplc="04090019" w:tentative="1">
      <w:start w:val="1"/>
      <w:numFmt w:val="lowerLetter"/>
      <w:lvlText w:val="%5)"/>
      <w:lvlJc w:val="left"/>
      <w:pPr>
        <w:ind w:left="2892" w:hanging="420"/>
      </w:pPr>
    </w:lvl>
    <w:lvl w:ilvl="5" w:tplc="0409001B" w:tentative="1">
      <w:start w:val="1"/>
      <w:numFmt w:val="lowerRoman"/>
      <w:lvlText w:val="%6."/>
      <w:lvlJc w:val="right"/>
      <w:pPr>
        <w:ind w:left="3312" w:hanging="420"/>
      </w:pPr>
    </w:lvl>
    <w:lvl w:ilvl="6" w:tplc="0409000F" w:tentative="1">
      <w:start w:val="1"/>
      <w:numFmt w:val="decimal"/>
      <w:lvlText w:val="%7."/>
      <w:lvlJc w:val="left"/>
      <w:pPr>
        <w:ind w:left="3732" w:hanging="420"/>
      </w:pPr>
    </w:lvl>
    <w:lvl w:ilvl="7" w:tplc="04090019" w:tentative="1">
      <w:start w:val="1"/>
      <w:numFmt w:val="lowerLetter"/>
      <w:lvlText w:val="%8)"/>
      <w:lvlJc w:val="left"/>
      <w:pPr>
        <w:ind w:left="4152" w:hanging="420"/>
      </w:pPr>
    </w:lvl>
    <w:lvl w:ilvl="8" w:tplc="0409001B" w:tentative="1">
      <w:start w:val="1"/>
      <w:numFmt w:val="lowerRoman"/>
      <w:lvlText w:val="%9."/>
      <w:lvlJc w:val="right"/>
      <w:pPr>
        <w:ind w:left="4572"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102"/>
    <w:rsid w:val="0002355D"/>
    <w:rsid w:val="000C59B9"/>
    <w:rsid w:val="001D2F51"/>
    <w:rsid w:val="002B5638"/>
    <w:rsid w:val="002D598A"/>
    <w:rsid w:val="002F5AA1"/>
    <w:rsid w:val="0034164C"/>
    <w:rsid w:val="00393958"/>
    <w:rsid w:val="004A1EC7"/>
    <w:rsid w:val="004D4761"/>
    <w:rsid w:val="00513FD2"/>
    <w:rsid w:val="00540FD4"/>
    <w:rsid w:val="00546FD4"/>
    <w:rsid w:val="005613FE"/>
    <w:rsid w:val="005F31BB"/>
    <w:rsid w:val="00736102"/>
    <w:rsid w:val="007411C6"/>
    <w:rsid w:val="007B3444"/>
    <w:rsid w:val="007D1336"/>
    <w:rsid w:val="00817B99"/>
    <w:rsid w:val="00864C3A"/>
    <w:rsid w:val="00877BA8"/>
    <w:rsid w:val="00892ADE"/>
    <w:rsid w:val="008C3B8C"/>
    <w:rsid w:val="00963514"/>
    <w:rsid w:val="00987842"/>
    <w:rsid w:val="009D7B37"/>
    <w:rsid w:val="00A23455"/>
    <w:rsid w:val="00A53136"/>
    <w:rsid w:val="00AF3CF9"/>
    <w:rsid w:val="00B10579"/>
    <w:rsid w:val="00B35393"/>
    <w:rsid w:val="00BB7C44"/>
    <w:rsid w:val="00C26E17"/>
    <w:rsid w:val="00C57CC8"/>
    <w:rsid w:val="00CA1B93"/>
    <w:rsid w:val="00CF5AEF"/>
    <w:rsid w:val="00DF7987"/>
    <w:rsid w:val="00E7697E"/>
    <w:rsid w:val="00E90A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7C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7CC8"/>
    <w:rPr>
      <w:sz w:val="18"/>
      <w:szCs w:val="18"/>
    </w:rPr>
  </w:style>
  <w:style w:type="paragraph" w:styleId="a4">
    <w:name w:val="footer"/>
    <w:basedOn w:val="a"/>
    <w:link w:val="Char0"/>
    <w:uiPriority w:val="99"/>
    <w:unhideWhenUsed/>
    <w:rsid w:val="00C57CC8"/>
    <w:pPr>
      <w:tabs>
        <w:tab w:val="center" w:pos="4153"/>
        <w:tab w:val="right" w:pos="8306"/>
      </w:tabs>
      <w:snapToGrid w:val="0"/>
      <w:jc w:val="left"/>
    </w:pPr>
    <w:rPr>
      <w:sz w:val="18"/>
      <w:szCs w:val="18"/>
    </w:rPr>
  </w:style>
  <w:style w:type="character" w:customStyle="1" w:styleId="Char0">
    <w:name w:val="页脚 Char"/>
    <w:basedOn w:val="a0"/>
    <w:link w:val="a4"/>
    <w:uiPriority w:val="99"/>
    <w:rsid w:val="00C57CC8"/>
    <w:rPr>
      <w:sz w:val="18"/>
      <w:szCs w:val="18"/>
    </w:rPr>
  </w:style>
  <w:style w:type="paragraph" w:styleId="a5">
    <w:name w:val="List Paragraph"/>
    <w:basedOn w:val="a"/>
    <w:uiPriority w:val="34"/>
    <w:qFormat/>
    <w:rsid w:val="00C57CC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451</Words>
  <Characters>2571</Characters>
  <Application>Microsoft Office Word</Application>
  <DocSecurity>0</DocSecurity>
  <Lines>21</Lines>
  <Paragraphs>6</Paragraphs>
  <ScaleCrop>false</ScaleCrop>
  <Company>CHINA</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文仙菊</dc:creator>
  <cp:lastModifiedBy>Administrator</cp:lastModifiedBy>
  <cp:revision>17</cp:revision>
  <cp:lastPrinted>2021-06-11T01:36:00Z</cp:lastPrinted>
  <dcterms:created xsi:type="dcterms:W3CDTF">2021-05-21T05:54:00Z</dcterms:created>
  <dcterms:modified xsi:type="dcterms:W3CDTF">2021-06-11T01:46:00Z</dcterms:modified>
</cp:coreProperties>
</file>