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4"/>
          <w:szCs w:val="28"/>
        </w:rPr>
      </w:pPr>
      <w:bookmarkStart w:id="1" w:name="_GoBack"/>
      <w:bookmarkEnd w:id="1"/>
      <w:r>
        <w:rPr>
          <w:rFonts w:hint="eastAsia"/>
          <w:b/>
          <w:bCs/>
          <w:sz w:val="24"/>
          <w:szCs w:val="28"/>
        </w:rPr>
        <w:t>蒲江县中医医院电梯维护保养服务项目市场调研公告</w:t>
      </w:r>
    </w:p>
    <w:p>
      <w:pPr>
        <w:ind w:firstLine="420" w:firstLineChars="200"/>
      </w:pPr>
    </w:p>
    <w:p>
      <w:pPr>
        <w:ind w:firstLine="420" w:firstLineChars="200"/>
      </w:pPr>
      <w:r>
        <w:rPr>
          <w:rFonts w:hint="eastAsia"/>
        </w:rPr>
        <w:t>根据国家有关法律法规及我院相关规定，现针对我院自用的电梯维护保养服务项目进行前期市场调研公示，欢迎符合要求的供应商积极参与。相关信息及要求如下：</w:t>
      </w:r>
    </w:p>
    <w:p>
      <w:r>
        <w:rPr>
          <w:rFonts w:hint="eastAsia"/>
        </w:rPr>
        <w:t>　　一、</w:t>
      </w:r>
      <w:r>
        <w:t xml:space="preserve"> 调研项目</w:t>
      </w:r>
    </w:p>
    <w:p>
      <w:r>
        <w:rPr>
          <w:rFonts w:hint="eastAsia"/>
        </w:rPr>
        <w:t>　　本次调研是关于我院内特种设备电梯的维护保养服务的服务费用及主要材料配件费用的市场调研，我院电梯为惠州富士电梯有限公司生产的F</w:t>
      </w:r>
      <w:r>
        <w:t>eHZ</w:t>
      </w:r>
      <w:r>
        <w:rPr>
          <w:rFonts w:hint="eastAsia"/>
        </w:rPr>
        <w:t>品牌电梯，其中包括但不局限于如下调研项：</w:t>
      </w:r>
    </w:p>
    <w:tbl>
      <w:tblPr>
        <w:tblStyle w:val="5"/>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04"/>
        <w:gridCol w:w="2268"/>
        <w:gridCol w:w="2509"/>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792" w:type="dxa"/>
            <w:gridSpan w:val="4"/>
            <w:vAlign w:val="center"/>
          </w:tcPr>
          <w:p>
            <w:r>
              <w:t>A、电器部分：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序号</w:t>
            </w:r>
          </w:p>
        </w:tc>
        <w:tc>
          <w:tcPr>
            <w:tcW w:w="2268" w:type="dxa"/>
            <w:vAlign w:val="center"/>
          </w:tcPr>
          <w:p>
            <w:r>
              <w:t>名称</w:t>
            </w:r>
          </w:p>
        </w:tc>
        <w:tc>
          <w:tcPr>
            <w:tcW w:w="2509" w:type="dxa"/>
            <w:vAlign w:val="center"/>
          </w:tcPr>
          <w:p>
            <w:r>
              <w:t>型号及规格品牌</w:t>
            </w:r>
            <w:r>
              <w:rPr>
                <w:rFonts w:hint="eastAsia"/>
              </w:rPr>
              <w:t>/产地</w:t>
            </w:r>
          </w:p>
        </w:tc>
        <w:tc>
          <w:tcPr>
            <w:tcW w:w="2311" w:type="dxa"/>
            <w:vAlign w:val="center"/>
          </w:tcPr>
          <w:p>
            <w:pPr>
              <w:rPr>
                <w:rFonts w:hint="eastAsia" w:eastAsiaTheme="minorEastAsia"/>
                <w:lang w:val="en-US" w:eastAsia="zh-CN"/>
              </w:rPr>
            </w:pPr>
            <w:r>
              <w:rPr>
                <w:rFonts w:hint="eastAsia"/>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1</w:t>
            </w:r>
          </w:p>
        </w:tc>
        <w:tc>
          <w:tcPr>
            <w:tcW w:w="2268" w:type="dxa"/>
            <w:vAlign w:val="center"/>
          </w:tcPr>
          <w:p>
            <w:r>
              <w:t>VVVF变频器</w:t>
            </w:r>
          </w:p>
        </w:tc>
        <w:tc>
          <w:tcPr>
            <w:tcW w:w="2509" w:type="dxa"/>
            <w:vAlign w:val="center"/>
          </w:tcPr>
          <w:p/>
        </w:tc>
        <w:tc>
          <w:tcPr>
            <w:tcW w:w="231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2</w:t>
            </w:r>
          </w:p>
        </w:tc>
        <w:tc>
          <w:tcPr>
            <w:tcW w:w="2268" w:type="dxa"/>
            <w:vAlign w:val="center"/>
          </w:tcPr>
          <w:p>
            <w:r>
              <w:t>32位微电控制系统</w:t>
            </w:r>
          </w:p>
        </w:tc>
        <w:tc>
          <w:tcPr>
            <w:tcW w:w="2509" w:type="dxa"/>
            <w:vAlign w:val="center"/>
          </w:tcPr>
          <w:p/>
        </w:tc>
        <w:tc>
          <w:tcPr>
            <w:tcW w:w="231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3</w:t>
            </w:r>
          </w:p>
        </w:tc>
        <w:tc>
          <w:tcPr>
            <w:tcW w:w="2268" w:type="dxa"/>
            <w:vAlign w:val="center"/>
          </w:tcPr>
          <w:p>
            <w:r>
              <w:t>主接触器</w:t>
            </w:r>
          </w:p>
        </w:tc>
        <w:tc>
          <w:tcPr>
            <w:tcW w:w="2509" w:type="dxa"/>
            <w:vAlign w:val="center"/>
          </w:tcPr>
          <w:p/>
        </w:tc>
        <w:tc>
          <w:tcPr>
            <w:tcW w:w="231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4</w:t>
            </w:r>
          </w:p>
        </w:tc>
        <w:tc>
          <w:tcPr>
            <w:tcW w:w="2268" w:type="dxa"/>
            <w:vAlign w:val="center"/>
          </w:tcPr>
          <w:p>
            <w:r>
              <w:t>辅助接触器</w:t>
            </w:r>
          </w:p>
        </w:tc>
        <w:tc>
          <w:tcPr>
            <w:tcW w:w="2509" w:type="dxa"/>
            <w:vAlign w:val="center"/>
          </w:tcPr>
          <w:p/>
        </w:tc>
        <w:tc>
          <w:tcPr>
            <w:tcW w:w="231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5</w:t>
            </w:r>
          </w:p>
        </w:tc>
        <w:tc>
          <w:tcPr>
            <w:tcW w:w="2268" w:type="dxa"/>
            <w:vAlign w:val="center"/>
          </w:tcPr>
          <w:p>
            <w:r>
              <w:t>接触器</w:t>
            </w:r>
          </w:p>
        </w:tc>
        <w:tc>
          <w:tcPr>
            <w:tcW w:w="2509" w:type="dxa"/>
            <w:vAlign w:val="center"/>
          </w:tcPr>
          <w:p/>
        </w:tc>
        <w:tc>
          <w:tcPr>
            <w:tcW w:w="231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6</w:t>
            </w:r>
          </w:p>
        </w:tc>
        <w:tc>
          <w:tcPr>
            <w:tcW w:w="2268" w:type="dxa"/>
            <w:vAlign w:val="center"/>
          </w:tcPr>
          <w:p>
            <w:r>
              <w:t>抱闸维护接触器</w:t>
            </w:r>
          </w:p>
        </w:tc>
        <w:tc>
          <w:tcPr>
            <w:tcW w:w="2509" w:type="dxa"/>
            <w:vAlign w:val="center"/>
          </w:tcPr>
          <w:p/>
        </w:tc>
        <w:tc>
          <w:tcPr>
            <w:tcW w:w="231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7</w:t>
            </w:r>
          </w:p>
        </w:tc>
        <w:tc>
          <w:tcPr>
            <w:tcW w:w="2268" w:type="dxa"/>
            <w:vAlign w:val="center"/>
          </w:tcPr>
          <w:p>
            <w:r>
              <w:t>开门继电器</w:t>
            </w:r>
          </w:p>
        </w:tc>
        <w:tc>
          <w:tcPr>
            <w:tcW w:w="2509" w:type="dxa"/>
            <w:vAlign w:val="center"/>
          </w:tcPr>
          <w:p/>
        </w:tc>
        <w:tc>
          <w:tcPr>
            <w:tcW w:w="231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8</w:t>
            </w:r>
          </w:p>
        </w:tc>
        <w:tc>
          <w:tcPr>
            <w:tcW w:w="2268" w:type="dxa"/>
            <w:vAlign w:val="center"/>
          </w:tcPr>
          <w:p>
            <w:r>
              <w:t>关门继电器</w:t>
            </w:r>
          </w:p>
        </w:tc>
        <w:tc>
          <w:tcPr>
            <w:tcW w:w="2509" w:type="dxa"/>
            <w:vAlign w:val="center"/>
          </w:tcPr>
          <w:p/>
        </w:tc>
        <w:tc>
          <w:tcPr>
            <w:tcW w:w="231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9</w:t>
            </w:r>
          </w:p>
        </w:tc>
        <w:tc>
          <w:tcPr>
            <w:tcW w:w="2268" w:type="dxa"/>
            <w:vAlign w:val="center"/>
          </w:tcPr>
          <w:p>
            <w:r>
              <w:t>安全回路继电器</w:t>
            </w:r>
          </w:p>
        </w:tc>
        <w:tc>
          <w:tcPr>
            <w:tcW w:w="2509" w:type="dxa"/>
            <w:vAlign w:val="center"/>
          </w:tcPr>
          <w:p/>
        </w:tc>
        <w:tc>
          <w:tcPr>
            <w:tcW w:w="231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10</w:t>
            </w:r>
          </w:p>
        </w:tc>
        <w:tc>
          <w:tcPr>
            <w:tcW w:w="2268" w:type="dxa"/>
            <w:vAlign w:val="center"/>
          </w:tcPr>
          <w:p>
            <w:r>
              <w:t>厅门锁继电器</w:t>
            </w:r>
          </w:p>
        </w:tc>
        <w:tc>
          <w:tcPr>
            <w:tcW w:w="2509" w:type="dxa"/>
            <w:vAlign w:val="center"/>
          </w:tcPr>
          <w:p/>
        </w:tc>
        <w:tc>
          <w:tcPr>
            <w:tcW w:w="231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11</w:t>
            </w:r>
          </w:p>
        </w:tc>
        <w:tc>
          <w:tcPr>
            <w:tcW w:w="2268" w:type="dxa"/>
            <w:vAlign w:val="center"/>
          </w:tcPr>
          <w:p>
            <w:r>
              <w:t>相序保护继电器</w:t>
            </w:r>
          </w:p>
        </w:tc>
        <w:tc>
          <w:tcPr>
            <w:tcW w:w="2509" w:type="dxa"/>
            <w:vAlign w:val="center"/>
          </w:tcPr>
          <w:p/>
        </w:tc>
        <w:tc>
          <w:tcPr>
            <w:tcW w:w="231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12</w:t>
            </w:r>
          </w:p>
        </w:tc>
        <w:tc>
          <w:tcPr>
            <w:tcW w:w="2268" w:type="dxa"/>
            <w:vAlign w:val="center"/>
          </w:tcPr>
          <w:p>
            <w:r>
              <w:t>旋转编码器</w:t>
            </w:r>
          </w:p>
        </w:tc>
        <w:tc>
          <w:tcPr>
            <w:tcW w:w="2509" w:type="dxa"/>
            <w:vAlign w:val="center"/>
          </w:tcPr>
          <w:p/>
        </w:tc>
        <w:tc>
          <w:tcPr>
            <w:tcW w:w="231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13</w:t>
            </w:r>
          </w:p>
        </w:tc>
        <w:tc>
          <w:tcPr>
            <w:tcW w:w="2268" w:type="dxa"/>
            <w:vAlign w:val="center"/>
          </w:tcPr>
          <w:p>
            <w:r>
              <w:t>光幕</w:t>
            </w:r>
          </w:p>
        </w:tc>
        <w:tc>
          <w:tcPr>
            <w:tcW w:w="2509" w:type="dxa"/>
            <w:vAlign w:val="center"/>
          </w:tcPr>
          <w:p/>
        </w:tc>
        <w:tc>
          <w:tcPr>
            <w:tcW w:w="231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14</w:t>
            </w:r>
          </w:p>
        </w:tc>
        <w:tc>
          <w:tcPr>
            <w:tcW w:w="2268" w:type="dxa"/>
            <w:vAlign w:val="center"/>
          </w:tcPr>
          <w:p>
            <w:r>
              <w:t>控制柜</w:t>
            </w:r>
          </w:p>
        </w:tc>
        <w:tc>
          <w:tcPr>
            <w:tcW w:w="2509" w:type="dxa"/>
            <w:vAlign w:val="center"/>
          </w:tcPr>
          <w:p/>
        </w:tc>
        <w:tc>
          <w:tcPr>
            <w:tcW w:w="2311" w:type="dxa"/>
            <w:vAlign w:val="center"/>
          </w:tcPr>
          <w:p/>
        </w:tc>
      </w:tr>
    </w:tbl>
    <w:p/>
    <w:tbl>
      <w:tblPr>
        <w:tblStyle w:val="5"/>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04"/>
        <w:gridCol w:w="2268"/>
        <w:gridCol w:w="2524"/>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792" w:type="dxa"/>
            <w:gridSpan w:val="4"/>
            <w:vAlign w:val="center"/>
          </w:tcPr>
          <w:p>
            <w:r>
              <w:t>B、机械部分：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序号</w:t>
            </w:r>
          </w:p>
        </w:tc>
        <w:tc>
          <w:tcPr>
            <w:tcW w:w="2268" w:type="dxa"/>
            <w:vAlign w:val="center"/>
          </w:tcPr>
          <w:p>
            <w:r>
              <w:t>名称</w:t>
            </w:r>
          </w:p>
        </w:tc>
        <w:tc>
          <w:tcPr>
            <w:tcW w:w="2524" w:type="dxa"/>
            <w:vAlign w:val="center"/>
          </w:tcPr>
          <w:p>
            <w:r>
              <w:t>型号及规格品牌</w:t>
            </w:r>
            <w:r>
              <w:rPr>
                <w:rFonts w:hint="eastAsia"/>
              </w:rPr>
              <w:t>/产地</w:t>
            </w:r>
          </w:p>
        </w:tc>
        <w:tc>
          <w:tcPr>
            <w:tcW w:w="2296" w:type="dxa"/>
            <w:vAlign w:val="center"/>
          </w:tcPr>
          <w:p>
            <w:pPr>
              <w:rPr>
                <w:rFonts w:hint="eastAsia" w:eastAsiaTheme="minorEastAsia"/>
                <w:lang w:val="en-US" w:eastAsia="zh-CN"/>
              </w:rPr>
            </w:pPr>
            <w:r>
              <w:rPr>
                <w:rFonts w:hint="eastAsia"/>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1</w:t>
            </w:r>
          </w:p>
        </w:tc>
        <w:tc>
          <w:tcPr>
            <w:tcW w:w="2268" w:type="dxa"/>
            <w:vAlign w:val="center"/>
          </w:tcPr>
          <w:p>
            <w:r>
              <w:t>永磁同步无齿轮曳引机</w:t>
            </w:r>
          </w:p>
        </w:tc>
        <w:tc>
          <w:tcPr>
            <w:tcW w:w="2524" w:type="dxa"/>
            <w:vAlign w:val="center"/>
          </w:tcPr>
          <w:p/>
        </w:tc>
        <w:tc>
          <w:tcPr>
            <w:tcW w:w="229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2</w:t>
            </w:r>
          </w:p>
        </w:tc>
        <w:tc>
          <w:tcPr>
            <w:tcW w:w="2268" w:type="dxa"/>
            <w:vAlign w:val="center"/>
          </w:tcPr>
          <w:p>
            <w:r>
              <w:t xml:space="preserve">开门机 </w:t>
            </w:r>
          </w:p>
        </w:tc>
        <w:tc>
          <w:tcPr>
            <w:tcW w:w="2524" w:type="dxa"/>
            <w:vAlign w:val="center"/>
          </w:tcPr>
          <w:p/>
        </w:tc>
        <w:tc>
          <w:tcPr>
            <w:tcW w:w="229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3</w:t>
            </w:r>
          </w:p>
        </w:tc>
        <w:tc>
          <w:tcPr>
            <w:tcW w:w="2268" w:type="dxa"/>
            <w:vAlign w:val="center"/>
          </w:tcPr>
          <w:p>
            <w:r>
              <w:t>钢丝绳</w:t>
            </w:r>
          </w:p>
        </w:tc>
        <w:tc>
          <w:tcPr>
            <w:tcW w:w="2524" w:type="dxa"/>
            <w:vAlign w:val="center"/>
          </w:tcPr>
          <w:p/>
        </w:tc>
        <w:tc>
          <w:tcPr>
            <w:tcW w:w="229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4</w:t>
            </w:r>
          </w:p>
        </w:tc>
        <w:tc>
          <w:tcPr>
            <w:tcW w:w="2268" w:type="dxa"/>
            <w:vAlign w:val="center"/>
          </w:tcPr>
          <w:p>
            <w:r>
              <w:t>限速器</w:t>
            </w:r>
          </w:p>
        </w:tc>
        <w:tc>
          <w:tcPr>
            <w:tcW w:w="2524" w:type="dxa"/>
            <w:vAlign w:val="center"/>
          </w:tcPr>
          <w:p/>
        </w:tc>
        <w:tc>
          <w:tcPr>
            <w:tcW w:w="229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5</w:t>
            </w:r>
          </w:p>
        </w:tc>
        <w:tc>
          <w:tcPr>
            <w:tcW w:w="2268" w:type="dxa"/>
            <w:vAlign w:val="center"/>
          </w:tcPr>
          <w:p>
            <w:r>
              <w:t>安全钳</w:t>
            </w:r>
          </w:p>
        </w:tc>
        <w:tc>
          <w:tcPr>
            <w:tcW w:w="2524" w:type="dxa"/>
            <w:vAlign w:val="center"/>
          </w:tcPr>
          <w:p/>
        </w:tc>
        <w:tc>
          <w:tcPr>
            <w:tcW w:w="229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6</w:t>
            </w:r>
          </w:p>
        </w:tc>
        <w:tc>
          <w:tcPr>
            <w:tcW w:w="2268" w:type="dxa"/>
            <w:vAlign w:val="center"/>
          </w:tcPr>
          <w:p>
            <w:r>
              <w:t>主、副导轨</w:t>
            </w:r>
          </w:p>
        </w:tc>
        <w:tc>
          <w:tcPr>
            <w:tcW w:w="2524" w:type="dxa"/>
            <w:vAlign w:val="center"/>
          </w:tcPr>
          <w:p/>
        </w:tc>
        <w:tc>
          <w:tcPr>
            <w:tcW w:w="229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7</w:t>
            </w:r>
          </w:p>
        </w:tc>
        <w:tc>
          <w:tcPr>
            <w:tcW w:w="2268" w:type="dxa"/>
            <w:vAlign w:val="center"/>
          </w:tcPr>
          <w:p>
            <w:r>
              <w:t xml:space="preserve">主导靴 </w:t>
            </w:r>
          </w:p>
        </w:tc>
        <w:tc>
          <w:tcPr>
            <w:tcW w:w="2524" w:type="dxa"/>
            <w:vAlign w:val="center"/>
          </w:tcPr>
          <w:p/>
        </w:tc>
        <w:tc>
          <w:tcPr>
            <w:tcW w:w="229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8</w:t>
            </w:r>
          </w:p>
        </w:tc>
        <w:tc>
          <w:tcPr>
            <w:tcW w:w="2268" w:type="dxa"/>
            <w:vAlign w:val="center"/>
          </w:tcPr>
          <w:p>
            <w:r>
              <w:t>缓冲器</w:t>
            </w:r>
          </w:p>
        </w:tc>
        <w:tc>
          <w:tcPr>
            <w:tcW w:w="2524" w:type="dxa"/>
            <w:vAlign w:val="center"/>
          </w:tcPr>
          <w:p/>
        </w:tc>
        <w:tc>
          <w:tcPr>
            <w:tcW w:w="229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9</w:t>
            </w:r>
          </w:p>
        </w:tc>
        <w:tc>
          <w:tcPr>
            <w:tcW w:w="2268" w:type="dxa"/>
            <w:vAlign w:val="center"/>
          </w:tcPr>
          <w:p>
            <w:r>
              <w:t>门锁</w:t>
            </w:r>
          </w:p>
        </w:tc>
        <w:tc>
          <w:tcPr>
            <w:tcW w:w="2524" w:type="dxa"/>
            <w:vAlign w:val="center"/>
          </w:tcPr>
          <w:p/>
        </w:tc>
        <w:tc>
          <w:tcPr>
            <w:tcW w:w="229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10</w:t>
            </w:r>
          </w:p>
        </w:tc>
        <w:tc>
          <w:tcPr>
            <w:tcW w:w="2268" w:type="dxa"/>
            <w:vAlign w:val="center"/>
          </w:tcPr>
          <w:p>
            <w:r>
              <w:t>上行超速保护装置</w:t>
            </w:r>
          </w:p>
        </w:tc>
        <w:tc>
          <w:tcPr>
            <w:tcW w:w="2524" w:type="dxa"/>
            <w:vAlign w:val="center"/>
          </w:tcPr>
          <w:p/>
        </w:tc>
        <w:tc>
          <w:tcPr>
            <w:tcW w:w="2296" w:type="dxa"/>
            <w:vAlign w:val="center"/>
          </w:tcPr>
          <w:p/>
        </w:tc>
      </w:tr>
    </w:tbl>
    <w:p/>
    <w:tbl>
      <w:tblPr>
        <w:tblStyle w:val="5"/>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04"/>
        <w:gridCol w:w="2268"/>
        <w:gridCol w:w="198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792" w:type="dxa"/>
            <w:gridSpan w:val="4"/>
            <w:vAlign w:val="center"/>
          </w:tcPr>
          <w:p>
            <w:r>
              <w:t>C、</w:t>
            </w:r>
            <w:r>
              <w:rPr>
                <w:rFonts w:hint="eastAsia"/>
              </w:rPr>
              <w:t>年度维护费用</w:t>
            </w:r>
            <w: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序号</w:t>
            </w:r>
          </w:p>
        </w:tc>
        <w:tc>
          <w:tcPr>
            <w:tcW w:w="2268" w:type="dxa"/>
            <w:vAlign w:val="center"/>
          </w:tcPr>
          <w:p>
            <w:r>
              <w:t>名称</w:t>
            </w:r>
          </w:p>
        </w:tc>
        <w:tc>
          <w:tcPr>
            <w:tcW w:w="1985" w:type="dxa"/>
            <w:vAlign w:val="center"/>
          </w:tcPr>
          <w:p>
            <w:r>
              <w:t>单位</w:t>
            </w:r>
          </w:p>
        </w:tc>
        <w:tc>
          <w:tcPr>
            <w:tcW w:w="2835" w:type="dxa"/>
            <w:vAlign w:val="center"/>
          </w:tcPr>
          <w:p>
            <w:r>
              <w:rPr>
                <w:rFonts w:hint="eastAsia"/>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704" w:type="dxa"/>
            <w:vAlign w:val="center"/>
          </w:tcPr>
          <w:p>
            <w:r>
              <w:t>1</w:t>
            </w:r>
          </w:p>
        </w:tc>
        <w:tc>
          <w:tcPr>
            <w:tcW w:w="2268" w:type="dxa"/>
            <w:vAlign w:val="center"/>
          </w:tcPr>
          <w:p>
            <w:r>
              <w:rPr>
                <w:rFonts w:hint="eastAsia"/>
              </w:rPr>
              <w:t>年度维护费</w:t>
            </w:r>
          </w:p>
        </w:tc>
        <w:tc>
          <w:tcPr>
            <w:tcW w:w="1985" w:type="dxa"/>
            <w:vAlign w:val="center"/>
          </w:tcPr>
          <w:p>
            <w:r>
              <w:rPr>
                <w:rFonts w:hint="eastAsia"/>
              </w:rPr>
              <w:t>元</w:t>
            </w:r>
          </w:p>
        </w:tc>
        <w:tc>
          <w:tcPr>
            <w:tcW w:w="2835" w:type="dxa"/>
            <w:vAlign w:val="center"/>
          </w:tcPr>
          <w:p/>
        </w:tc>
      </w:tr>
    </w:tbl>
    <w:p>
      <w:pPr>
        <w:ind w:firstLine="420" w:firstLineChars="200"/>
      </w:pPr>
      <w:r>
        <w:rPr>
          <w:rFonts w:hint="eastAsia"/>
        </w:rPr>
        <w:t>备注：报价应包含发票、人工、保险等未明确费用。</w:t>
      </w:r>
    </w:p>
    <w:p>
      <w:r>
        <w:rPr>
          <w:rFonts w:hint="eastAsia"/>
        </w:rPr>
        <w:t>　　二、</w:t>
      </w:r>
      <w:r>
        <w:t xml:space="preserve"> 供应商资格</w:t>
      </w:r>
    </w:p>
    <w:p>
      <w:r>
        <w:rPr>
          <w:rFonts w:hint="eastAsia"/>
        </w:rPr>
        <w:t>　　</w:t>
      </w:r>
      <w:r>
        <w:t>1.供应商必须是中华人民共和国的公司、企业独立法人，所供</w:t>
      </w:r>
      <w:r>
        <w:rPr>
          <w:rFonts w:hint="eastAsia"/>
        </w:rPr>
        <w:t>服务</w:t>
      </w:r>
      <w:r>
        <w:t>应符合其经营范围；</w:t>
      </w:r>
    </w:p>
    <w:p>
      <w:r>
        <w:rPr>
          <w:rFonts w:hint="eastAsia"/>
        </w:rPr>
        <w:t>　　</w:t>
      </w:r>
      <w:r>
        <w:t>2.供应商企业近年来资信良好，没有违法违纪记录。（供应商须在报名材料中提供银行资信证明及未被信用中国网站列入失信被执行人、重大税收违法案件当事人名单、政府采购严重失信行为记录名单证明。）</w:t>
      </w:r>
    </w:p>
    <w:p>
      <w:r>
        <w:rPr>
          <w:rFonts w:hint="eastAsia"/>
        </w:rPr>
        <w:t>　　</w:t>
      </w:r>
      <w:r>
        <w:t>3.</w:t>
      </w:r>
      <w:r>
        <w:rPr>
          <w:rFonts w:hint="eastAsia"/>
        </w:rPr>
        <w:t xml:space="preserve"> 供应商必须取得电梯的《特种设备安装改造维修许可证》，级别应达到B级或以上界别</w:t>
      </w:r>
      <w:r>
        <w:t>。</w:t>
      </w:r>
    </w:p>
    <w:p>
      <w:r>
        <w:rPr>
          <w:rFonts w:hint="eastAsia"/>
        </w:rPr>
        <w:t>　　三、资料制作</w:t>
      </w:r>
    </w:p>
    <w:p>
      <w:r>
        <w:rPr>
          <w:rFonts w:hint="eastAsia"/>
        </w:rPr>
        <w:t>　　</w:t>
      </w:r>
      <w:r>
        <w:t>1</w:t>
      </w:r>
      <w:r>
        <w:rPr>
          <w:rFonts w:hint="eastAsia"/>
        </w:rPr>
        <w:t>、三证合一的</w:t>
      </w:r>
      <w:r>
        <w:t>营业执照</w:t>
      </w:r>
      <w:r>
        <w:rPr>
          <w:rFonts w:hint="eastAsia"/>
        </w:rPr>
        <w:t>副本复印件</w:t>
      </w:r>
      <w:r>
        <w:t>、</w:t>
      </w:r>
      <w:r>
        <w:rPr>
          <w:rFonts w:hint="eastAsia"/>
        </w:rPr>
        <w:t>特种设备安装改造维修许可证复印件</w:t>
      </w:r>
      <w:r>
        <w:t>、法人授权书及被授权人身份证复印件。</w:t>
      </w:r>
    </w:p>
    <w:p>
      <w:r>
        <w:rPr>
          <w:rFonts w:hint="eastAsia"/>
        </w:rPr>
        <w:t>　　</w:t>
      </w:r>
      <w:r>
        <w:t>2</w:t>
      </w:r>
      <w:r>
        <w:rPr>
          <w:rFonts w:hint="eastAsia"/>
        </w:rPr>
        <w:t>、</w:t>
      </w:r>
      <w:r>
        <w:t>产品代理授权</w:t>
      </w:r>
      <w:r>
        <w:rPr>
          <w:rFonts w:hint="eastAsia"/>
        </w:rPr>
        <w:t>或</w:t>
      </w:r>
      <w:r>
        <w:t>经销商授权书</w:t>
      </w:r>
      <w:r>
        <w:rPr>
          <w:rFonts w:hint="eastAsia"/>
        </w:rPr>
        <w:t>或</w:t>
      </w:r>
      <w:r>
        <w:t>售后</w:t>
      </w:r>
      <w:r>
        <w:rPr>
          <w:rFonts w:hint="eastAsia"/>
        </w:rPr>
        <w:t>、</w:t>
      </w:r>
      <w:r>
        <w:t>维修服务授权文件。</w:t>
      </w:r>
    </w:p>
    <w:p>
      <w:pPr>
        <w:ind w:firstLine="420"/>
      </w:pPr>
      <w:r>
        <w:t>3</w:t>
      </w:r>
      <w:r>
        <w:rPr>
          <w:rFonts w:hint="eastAsia"/>
        </w:rPr>
        <w:t>、公司简介。</w:t>
      </w:r>
    </w:p>
    <w:p>
      <w:pPr>
        <w:ind w:firstLine="420"/>
      </w:pPr>
      <w:r>
        <w:rPr>
          <w:rFonts w:hint="eastAsia"/>
        </w:rPr>
        <w:t>4、报价表</w:t>
      </w:r>
      <w:r>
        <w:t>。</w:t>
      </w:r>
    </w:p>
    <w:p>
      <w:pPr>
        <w:ind w:firstLine="420"/>
        <w:rPr>
          <w:rFonts w:hint="eastAsia"/>
        </w:rPr>
      </w:pPr>
      <w:r>
        <w:rPr>
          <w:rFonts w:hint="eastAsia"/>
        </w:rPr>
        <w:t>5、年度维护内容阐述</w:t>
      </w:r>
    </w:p>
    <w:p>
      <w:pPr>
        <w:ind w:firstLine="420"/>
      </w:pPr>
      <w:r>
        <w:rPr>
          <w:rFonts w:hint="eastAsia"/>
        </w:rPr>
        <w:t>6、</w:t>
      </w:r>
      <w:bookmarkStart w:id="0" w:name="_Hlk130830755"/>
      <w:r>
        <w:rPr>
          <w:rFonts w:hint="eastAsia"/>
        </w:rPr>
        <w:t>产品彩页或参数说明</w:t>
      </w:r>
      <w:bookmarkEnd w:id="0"/>
    </w:p>
    <w:p>
      <w:r>
        <w:rPr>
          <w:rFonts w:hint="eastAsia"/>
        </w:rPr>
        <w:t>　　7、公司三年内不少于5个的类似业绩的合同复印件和业主联系人姓名及电话</w:t>
      </w:r>
      <w:r>
        <w:t>。</w:t>
      </w:r>
    </w:p>
    <w:p>
      <w:r>
        <w:rPr>
          <w:rFonts w:hint="eastAsia"/>
        </w:rPr>
        <w:t>　　8、</w:t>
      </w:r>
      <w:r>
        <w:t>报名材料</w:t>
      </w:r>
      <w:r>
        <w:rPr>
          <w:rFonts w:hint="eastAsia"/>
        </w:rPr>
        <w:t>应</w:t>
      </w:r>
      <w:r>
        <w:t>使用</w:t>
      </w:r>
      <w:r>
        <w:rPr>
          <w:rFonts w:hint="eastAsia"/>
        </w:rPr>
        <w:t>纸质形式体现</w:t>
      </w:r>
      <w:r>
        <w:t>，须加盖单位</w:t>
      </w:r>
      <w:r>
        <w:rPr>
          <w:rFonts w:hint="eastAsia"/>
        </w:rPr>
        <w:t>鲜</w:t>
      </w:r>
      <w:r>
        <w:t>章。</w:t>
      </w:r>
    </w:p>
    <w:p>
      <w:r>
        <w:rPr>
          <w:rFonts w:hint="eastAsia"/>
        </w:rPr>
        <w:t>　　四、资料投递</w:t>
      </w:r>
    </w:p>
    <w:p>
      <w:r>
        <w:rPr>
          <w:rFonts w:hint="eastAsia"/>
        </w:rPr>
        <w:t>　　</w:t>
      </w:r>
      <w:r>
        <w:t>1</w:t>
      </w:r>
      <w:r>
        <w:rPr>
          <w:rFonts w:hint="eastAsia"/>
        </w:rPr>
        <w:t>、</w:t>
      </w:r>
      <w:r>
        <w:t>符合条件的供应商将上述要求的报名资料</w:t>
      </w:r>
      <w:r>
        <w:rPr>
          <w:rFonts w:hint="eastAsia"/>
        </w:rPr>
        <w:t>按一正两副方式进行胶封，并密封递交</w:t>
      </w:r>
      <w:r>
        <w:t>。</w:t>
      </w:r>
    </w:p>
    <w:p>
      <w:pPr>
        <w:ind w:firstLine="420"/>
      </w:pPr>
      <w:r>
        <w:t>2</w:t>
      </w:r>
      <w:r>
        <w:rPr>
          <w:rFonts w:hint="eastAsia"/>
        </w:rPr>
        <w:t>、递交</w:t>
      </w:r>
      <w:r>
        <w:t>时间：</w:t>
      </w:r>
      <w:r>
        <w:rPr>
          <w:rFonts w:hint="eastAsia"/>
        </w:rPr>
        <w:t>工作时间的</w:t>
      </w:r>
      <w:r>
        <w:t>上午8:00-11:30到下午1</w:t>
      </w:r>
      <w:r>
        <w:rPr>
          <w:rFonts w:hint="eastAsia"/>
        </w:rPr>
        <w:t>4</w:t>
      </w:r>
      <w:r>
        <w:t>:</w:t>
      </w:r>
      <w:r>
        <w:rPr>
          <w:rFonts w:hint="eastAsia"/>
        </w:rPr>
        <w:t>0</w:t>
      </w:r>
      <w:r>
        <w:t>0-17:00，公休节假日除外。</w:t>
      </w:r>
    </w:p>
    <w:p>
      <w:pPr>
        <w:ind w:firstLine="420"/>
      </w:pPr>
      <w:r>
        <w:rPr>
          <w:rFonts w:hint="eastAsia"/>
        </w:rPr>
        <w:t>3、递交截至日期：</w:t>
      </w:r>
      <w:r>
        <w:t xml:space="preserve"> 2023年</w:t>
      </w:r>
      <w:r>
        <w:rPr>
          <w:rFonts w:hint="eastAsia"/>
        </w:rPr>
        <w:t>6</w:t>
      </w:r>
      <w:r>
        <w:t>月</w:t>
      </w:r>
      <w:r>
        <w:rPr>
          <w:rFonts w:hint="eastAsia"/>
          <w:lang w:val="en-US" w:eastAsia="zh-CN"/>
        </w:rPr>
        <w:t>9</w:t>
      </w:r>
      <w:r>
        <w:rPr>
          <w:rFonts w:hint="eastAsia"/>
        </w:rPr>
        <w:t>-1</w:t>
      </w:r>
      <w:r>
        <w:rPr>
          <w:rFonts w:hint="eastAsia"/>
          <w:lang w:val="en-US" w:eastAsia="zh-CN"/>
        </w:rPr>
        <w:t>6</w:t>
      </w:r>
      <w:r>
        <w:t>日</w:t>
      </w:r>
      <w:r>
        <w:rPr>
          <w:rFonts w:hint="eastAsia"/>
        </w:rPr>
        <w:t>下午17：00止，</w:t>
      </w:r>
    </w:p>
    <w:p>
      <w:r>
        <w:rPr>
          <w:rFonts w:hint="eastAsia"/>
        </w:rPr>
        <w:t>　　4、</w:t>
      </w:r>
      <w:r>
        <w:t>报名地点：</w:t>
      </w:r>
      <w:r>
        <w:rPr>
          <w:rFonts w:hint="eastAsia"/>
        </w:rPr>
        <w:t>蒲江县中医医院总务科</w:t>
      </w:r>
      <w:r>
        <w:t>。</w:t>
      </w:r>
    </w:p>
    <w:p>
      <w:r>
        <w:rPr>
          <w:rFonts w:hint="eastAsia"/>
        </w:rPr>
        <w:t>　　5、联系电话：13568986118</w:t>
      </w:r>
      <w:r>
        <w:t>；</w:t>
      </w:r>
    </w:p>
    <w:p>
      <w:pPr>
        <w:ind w:firstLine="420"/>
      </w:pPr>
      <w:r>
        <w:rPr>
          <w:rFonts w:hint="eastAsia"/>
        </w:rPr>
        <w:t>6、联系人：李老师</w:t>
      </w:r>
    </w:p>
    <w:p>
      <w:pPr>
        <w:ind w:firstLine="420"/>
      </w:pPr>
      <w:r>
        <w:rPr>
          <w:rFonts w:hint="eastAsia"/>
        </w:rPr>
        <w:t>五、资料格式要求</w:t>
      </w:r>
    </w:p>
    <w:p>
      <w:pPr>
        <w:ind w:firstLine="420"/>
      </w:pPr>
      <w:r>
        <w:rPr>
          <w:rFonts w:hint="eastAsia"/>
        </w:rPr>
        <w:t xml:space="preserve"> </w:t>
      </w:r>
    </w:p>
    <w:p>
      <w:pPr>
        <w:ind w:firstLine="420"/>
      </w:pPr>
      <w:r>
        <w:rPr>
          <w:rFonts w:hint="eastAsia"/>
        </w:rPr>
        <w:t>见附件</w:t>
      </w:r>
    </w:p>
    <w:p>
      <w:pPr>
        <w:ind w:firstLine="420"/>
      </w:pPr>
    </w:p>
    <w:p>
      <w:pPr>
        <w:ind w:firstLine="420"/>
      </w:pPr>
    </w:p>
    <w:p>
      <w:pPr>
        <w:ind w:firstLine="420"/>
        <w:jc w:val="right"/>
        <w:rPr>
          <w:b/>
          <w:bCs/>
        </w:rPr>
      </w:pPr>
      <w:r>
        <w:rPr>
          <w:rFonts w:hint="eastAsia"/>
          <w:b/>
          <w:bCs/>
        </w:rPr>
        <w:t>蒲江县中医医院</w:t>
      </w:r>
    </w:p>
    <w:p>
      <w:pPr>
        <w:ind w:firstLine="420"/>
        <w:jc w:val="right"/>
        <w:rPr>
          <w:b/>
          <w:bCs/>
        </w:rPr>
      </w:pPr>
      <w:r>
        <w:rPr>
          <w:rFonts w:hint="eastAsia"/>
          <w:b/>
          <w:bCs/>
        </w:rPr>
        <w:t>2023年 6</w:t>
      </w:r>
      <w:r>
        <w:rPr>
          <w:b/>
          <w:bCs/>
        </w:rPr>
        <w:t xml:space="preserve"> </w:t>
      </w:r>
      <w:r>
        <w:rPr>
          <w:rFonts w:hint="eastAsia"/>
          <w:b/>
          <w:bCs/>
        </w:rPr>
        <w:t>月 5</w:t>
      </w:r>
      <w:r>
        <w:rPr>
          <w:b/>
          <w:bCs/>
        </w:rPr>
        <w:t xml:space="preserve"> </w:t>
      </w:r>
      <w:r>
        <w:rPr>
          <w:rFonts w:hint="eastAsia"/>
          <w:b/>
          <w:bCs/>
        </w:rPr>
        <w:t>日</w:t>
      </w:r>
    </w:p>
    <w:p>
      <w:pPr>
        <w:widowControl/>
        <w:jc w:val="left"/>
      </w:pPr>
      <w:r>
        <w:br w:type="page"/>
      </w:r>
    </w:p>
    <w:p>
      <w:r>
        <w:rPr>
          <w:rFonts w:hint="eastAsia"/>
        </w:rPr>
        <w:t>封面</w:t>
      </w:r>
    </w:p>
    <w:p/>
    <w:p>
      <w:pPr>
        <w:jc w:val="center"/>
        <w:rPr>
          <w:b/>
          <w:bCs/>
          <w:sz w:val="36"/>
          <w:szCs w:val="40"/>
        </w:rPr>
      </w:pPr>
      <w:r>
        <w:rPr>
          <w:rFonts w:hint="eastAsia"/>
          <w:b/>
          <w:bCs/>
          <w:sz w:val="36"/>
          <w:szCs w:val="40"/>
        </w:rPr>
        <w:t>蒲江县中医医院电梯维护保养服务项目</w:t>
      </w:r>
    </w:p>
    <w:p>
      <w:pPr>
        <w:jc w:val="center"/>
        <w:rPr>
          <w:b/>
          <w:bCs/>
          <w:sz w:val="24"/>
          <w:szCs w:val="28"/>
        </w:rPr>
      </w:pPr>
    </w:p>
    <w:p>
      <w:pPr>
        <w:jc w:val="center"/>
        <w:rPr>
          <w:b/>
          <w:bCs/>
          <w:sz w:val="24"/>
          <w:szCs w:val="28"/>
        </w:rPr>
      </w:pPr>
    </w:p>
    <w:p>
      <w:pPr>
        <w:jc w:val="center"/>
        <w:rPr>
          <w:b/>
          <w:bCs/>
          <w:sz w:val="24"/>
          <w:szCs w:val="28"/>
        </w:rPr>
      </w:pPr>
    </w:p>
    <w:p>
      <w:pPr>
        <w:jc w:val="center"/>
        <w:rPr>
          <w:b/>
          <w:bCs/>
          <w:sz w:val="48"/>
          <w:szCs w:val="52"/>
        </w:rPr>
      </w:pPr>
      <w:r>
        <w:rPr>
          <w:rFonts w:hint="eastAsia"/>
          <w:b/>
          <w:bCs/>
          <w:sz w:val="48"/>
          <w:szCs w:val="52"/>
        </w:rPr>
        <w:t>市</w:t>
      </w:r>
    </w:p>
    <w:p>
      <w:pPr>
        <w:jc w:val="center"/>
        <w:rPr>
          <w:b/>
          <w:bCs/>
          <w:sz w:val="48"/>
          <w:szCs w:val="52"/>
        </w:rPr>
      </w:pPr>
      <w:r>
        <w:rPr>
          <w:rFonts w:hint="eastAsia"/>
          <w:b/>
          <w:bCs/>
          <w:sz w:val="48"/>
          <w:szCs w:val="52"/>
        </w:rPr>
        <w:t>场</w:t>
      </w:r>
    </w:p>
    <w:p>
      <w:pPr>
        <w:jc w:val="center"/>
        <w:rPr>
          <w:b/>
          <w:bCs/>
          <w:sz w:val="48"/>
          <w:szCs w:val="52"/>
        </w:rPr>
      </w:pPr>
      <w:r>
        <w:rPr>
          <w:rFonts w:hint="eastAsia"/>
          <w:b/>
          <w:bCs/>
          <w:sz w:val="48"/>
          <w:szCs w:val="52"/>
        </w:rPr>
        <w:t>调</w:t>
      </w:r>
    </w:p>
    <w:p>
      <w:pPr>
        <w:jc w:val="center"/>
        <w:rPr>
          <w:b/>
          <w:bCs/>
          <w:sz w:val="48"/>
          <w:szCs w:val="52"/>
        </w:rPr>
      </w:pPr>
      <w:r>
        <w:rPr>
          <w:rFonts w:hint="eastAsia"/>
          <w:b/>
          <w:bCs/>
          <w:sz w:val="48"/>
          <w:szCs w:val="52"/>
        </w:rPr>
        <w:t>研</w:t>
      </w:r>
    </w:p>
    <w:p>
      <w:pPr>
        <w:jc w:val="center"/>
        <w:rPr>
          <w:b/>
          <w:bCs/>
          <w:sz w:val="48"/>
          <w:szCs w:val="52"/>
        </w:rPr>
      </w:pPr>
      <w:r>
        <w:rPr>
          <w:rFonts w:hint="eastAsia"/>
          <w:b/>
          <w:bCs/>
          <w:sz w:val="48"/>
          <w:szCs w:val="52"/>
        </w:rPr>
        <w:t>报</w:t>
      </w:r>
    </w:p>
    <w:p>
      <w:pPr>
        <w:jc w:val="center"/>
        <w:rPr>
          <w:b/>
          <w:bCs/>
          <w:sz w:val="48"/>
          <w:szCs w:val="52"/>
        </w:rPr>
      </w:pPr>
      <w:r>
        <w:rPr>
          <w:rFonts w:hint="eastAsia"/>
          <w:b/>
          <w:bCs/>
          <w:sz w:val="48"/>
          <w:szCs w:val="52"/>
        </w:rPr>
        <w:t>告</w:t>
      </w:r>
    </w:p>
    <w:p/>
    <w:p/>
    <w:p/>
    <w:p/>
    <w:p/>
    <w:p/>
    <w:p>
      <w:pPr>
        <w:jc w:val="center"/>
        <w:rPr>
          <w:b/>
          <w:bCs/>
          <w:sz w:val="28"/>
          <w:szCs w:val="32"/>
        </w:rPr>
      </w:pPr>
      <w:r>
        <w:rPr>
          <w:rFonts w:hint="eastAsia"/>
          <w:b/>
          <w:bCs/>
          <w:sz w:val="28"/>
          <w:szCs w:val="32"/>
        </w:rPr>
        <w:t>报告公司名称：</w:t>
      </w:r>
      <w:r>
        <w:rPr>
          <w:rFonts w:hint="eastAsia"/>
          <w:b/>
          <w:bCs/>
          <w:sz w:val="28"/>
          <w:szCs w:val="32"/>
          <w:u w:val="single"/>
        </w:rPr>
        <w:t xml:space="preserve"> </w:t>
      </w:r>
      <w:r>
        <w:rPr>
          <w:b/>
          <w:bCs/>
          <w:sz w:val="28"/>
          <w:szCs w:val="32"/>
          <w:u w:val="single"/>
        </w:rPr>
        <w:t xml:space="preserve">                     </w:t>
      </w:r>
      <w:r>
        <w:rPr>
          <w:rFonts w:hint="eastAsia"/>
          <w:b/>
          <w:bCs/>
          <w:sz w:val="28"/>
          <w:szCs w:val="32"/>
        </w:rPr>
        <w:t>（盖章）</w:t>
      </w:r>
    </w:p>
    <w:p>
      <w:pPr>
        <w:jc w:val="center"/>
        <w:rPr>
          <w:b/>
          <w:bCs/>
          <w:sz w:val="28"/>
          <w:szCs w:val="32"/>
        </w:rPr>
      </w:pPr>
    </w:p>
    <w:p>
      <w:pPr>
        <w:jc w:val="center"/>
        <w:rPr>
          <w:b/>
          <w:bCs/>
          <w:sz w:val="28"/>
          <w:szCs w:val="32"/>
        </w:rPr>
      </w:pPr>
      <w:r>
        <w:rPr>
          <w:rFonts w:hint="eastAsia"/>
          <w:b/>
          <w:bCs/>
          <w:sz w:val="28"/>
          <w:szCs w:val="32"/>
        </w:rPr>
        <w:t xml:space="preserve">日期： </w:t>
      </w:r>
      <w:r>
        <w:rPr>
          <w:b/>
          <w:bCs/>
          <w:sz w:val="28"/>
          <w:szCs w:val="32"/>
        </w:rPr>
        <w:t xml:space="preserve">  </w:t>
      </w:r>
      <w:r>
        <w:rPr>
          <w:rFonts w:hint="eastAsia"/>
          <w:b/>
          <w:bCs/>
          <w:sz w:val="28"/>
          <w:szCs w:val="32"/>
        </w:rPr>
        <w:t xml:space="preserve">年 </w:t>
      </w:r>
      <w:r>
        <w:rPr>
          <w:b/>
          <w:bCs/>
          <w:sz w:val="28"/>
          <w:szCs w:val="32"/>
        </w:rPr>
        <w:t xml:space="preserve"> </w:t>
      </w:r>
      <w:r>
        <w:rPr>
          <w:rFonts w:hint="eastAsia"/>
          <w:b/>
          <w:bCs/>
          <w:sz w:val="28"/>
          <w:szCs w:val="32"/>
        </w:rPr>
        <w:t xml:space="preserve">月 </w:t>
      </w:r>
      <w:r>
        <w:rPr>
          <w:b/>
          <w:bCs/>
          <w:sz w:val="28"/>
          <w:szCs w:val="32"/>
        </w:rPr>
        <w:t xml:space="preserve"> </w:t>
      </w:r>
      <w:r>
        <w:rPr>
          <w:rFonts w:hint="eastAsia"/>
          <w:b/>
          <w:bCs/>
          <w:sz w:val="28"/>
          <w:szCs w:val="32"/>
        </w:rPr>
        <w:t>日</w:t>
      </w:r>
    </w:p>
    <w:p>
      <w:pPr>
        <w:widowControl/>
        <w:jc w:val="left"/>
        <w:rPr>
          <w:b/>
          <w:bCs/>
          <w:sz w:val="28"/>
          <w:szCs w:val="32"/>
        </w:rPr>
      </w:pPr>
      <w:r>
        <w:rPr>
          <w:b/>
          <w:bCs/>
          <w:sz w:val="28"/>
          <w:szCs w:val="32"/>
        </w:rPr>
        <w:br w:type="page"/>
      </w:r>
    </w:p>
    <w:p>
      <w:pPr>
        <w:pStyle w:val="7"/>
        <w:numPr>
          <w:ilvl w:val="0"/>
          <w:numId w:val="1"/>
        </w:numPr>
        <w:ind w:firstLineChars="0"/>
        <w:jc w:val="left"/>
        <w:rPr>
          <w:b/>
          <w:bCs/>
          <w:sz w:val="24"/>
          <w:szCs w:val="28"/>
        </w:rPr>
      </w:pPr>
      <w:r>
        <w:rPr>
          <w:b/>
          <w:bCs/>
          <w:sz w:val="24"/>
          <w:szCs w:val="28"/>
        </w:rPr>
        <w:t>三证合一的营业执照副本</w:t>
      </w:r>
      <w:r>
        <w:rPr>
          <w:rFonts w:hint="eastAsia"/>
          <w:b/>
          <w:bCs/>
          <w:sz w:val="24"/>
          <w:szCs w:val="28"/>
        </w:rPr>
        <w:t>复印件</w:t>
      </w:r>
    </w:p>
    <w:p>
      <w:pPr>
        <w:pStyle w:val="7"/>
        <w:numPr>
          <w:ilvl w:val="0"/>
          <w:numId w:val="1"/>
        </w:numPr>
        <w:ind w:firstLineChars="0"/>
        <w:jc w:val="left"/>
        <w:rPr>
          <w:b/>
          <w:bCs/>
          <w:sz w:val="24"/>
          <w:szCs w:val="28"/>
        </w:rPr>
      </w:pPr>
      <w:r>
        <w:rPr>
          <w:rFonts w:hint="eastAsia"/>
          <w:b/>
          <w:bCs/>
          <w:sz w:val="24"/>
          <w:szCs w:val="28"/>
        </w:rPr>
        <w:t>特种设备安装改造维修许可证复印件</w:t>
      </w:r>
    </w:p>
    <w:p>
      <w:pPr>
        <w:pStyle w:val="7"/>
        <w:numPr>
          <w:ilvl w:val="0"/>
          <w:numId w:val="1"/>
        </w:numPr>
        <w:ind w:firstLineChars="0"/>
        <w:jc w:val="left"/>
        <w:rPr>
          <w:b/>
          <w:bCs/>
          <w:sz w:val="24"/>
          <w:szCs w:val="28"/>
        </w:rPr>
      </w:pPr>
      <w:r>
        <w:rPr>
          <w:b/>
          <w:bCs/>
          <w:sz w:val="24"/>
          <w:szCs w:val="28"/>
        </w:rPr>
        <w:t>法人授权书及</w:t>
      </w:r>
      <w:r>
        <w:rPr>
          <w:rFonts w:hint="eastAsia"/>
          <w:b/>
          <w:bCs/>
          <w:sz w:val="24"/>
          <w:szCs w:val="28"/>
        </w:rPr>
        <w:t>法人和</w:t>
      </w:r>
      <w:r>
        <w:rPr>
          <w:b/>
          <w:bCs/>
          <w:sz w:val="24"/>
          <w:szCs w:val="28"/>
        </w:rPr>
        <w:t>被授权人身份证复印件</w:t>
      </w:r>
    </w:p>
    <w:p>
      <w:pPr>
        <w:pStyle w:val="7"/>
        <w:ind w:left="720" w:firstLine="0" w:firstLineChars="0"/>
        <w:jc w:val="left"/>
        <w:rPr>
          <w:sz w:val="24"/>
          <w:szCs w:val="28"/>
        </w:rPr>
      </w:pPr>
      <w:r>
        <w:rPr>
          <w:rFonts w:hint="eastAsia"/>
          <w:sz w:val="24"/>
          <w:szCs w:val="28"/>
        </w:rPr>
        <w:t>（格式自拟，应提供联系人联系方式）</w:t>
      </w:r>
    </w:p>
    <w:p>
      <w:pPr>
        <w:pStyle w:val="7"/>
        <w:numPr>
          <w:ilvl w:val="0"/>
          <w:numId w:val="1"/>
        </w:numPr>
        <w:ind w:firstLineChars="0"/>
        <w:jc w:val="left"/>
        <w:rPr>
          <w:b/>
          <w:bCs/>
          <w:sz w:val="24"/>
          <w:szCs w:val="28"/>
        </w:rPr>
      </w:pPr>
      <w:r>
        <w:rPr>
          <w:b/>
          <w:bCs/>
          <w:sz w:val="24"/>
          <w:szCs w:val="28"/>
        </w:rPr>
        <w:t>产品代理授权或经销商授权书</w:t>
      </w:r>
      <w:r>
        <w:rPr>
          <w:rFonts w:hint="eastAsia"/>
          <w:b/>
          <w:bCs/>
          <w:sz w:val="24"/>
          <w:szCs w:val="28"/>
        </w:rPr>
        <w:t>或</w:t>
      </w:r>
      <w:r>
        <w:rPr>
          <w:b/>
          <w:bCs/>
          <w:sz w:val="24"/>
          <w:szCs w:val="28"/>
        </w:rPr>
        <w:t>售后、维修服务授权文件</w:t>
      </w:r>
    </w:p>
    <w:p>
      <w:pPr>
        <w:pStyle w:val="7"/>
        <w:numPr>
          <w:ilvl w:val="0"/>
          <w:numId w:val="1"/>
        </w:numPr>
        <w:ind w:firstLineChars="0"/>
        <w:jc w:val="left"/>
        <w:rPr>
          <w:b/>
          <w:bCs/>
          <w:sz w:val="24"/>
          <w:szCs w:val="28"/>
        </w:rPr>
      </w:pPr>
      <w:r>
        <w:rPr>
          <w:rFonts w:hint="eastAsia"/>
          <w:b/>
          <w:bCs/>
          <w:sz w:val="24"/>
          <w:szCs w:val="28"/>
        </w:rPr>
        <w:t>公司简介</w:t>
      </w:r>
    </w:p>
    <w:p>
      <w:pPr>
        <w:pStyle w:val="7"/>
        <w:numPr>
          <w:ilvl w:val="0"/>
          <w:numId w:val="1"/>
        </w:numPr>
        <w:ind w:firstLineChars="0"/>
        <w:jc w:val="left"/>
        <w:rPr>
          <w:b/>
          <w:bCs/>
          <w:sz w:val="24"/>
          <w:szCs w:val="28"/>
        </w:rPr>
      </w:pPr>
      <w:r>
        <w:rPr>
          <w:b/>
          <w:bCs/>
          <w:sz w:val="24"/>
          <w:szCs w:val="28"/>
        </w:rPr>
        <w:t>报价表</w:t>
      </w:r>
      <w:r>
        <w:rPr>
          <w:rFonts w:hint="eastAsia"/>
          <w:b/>
          <w:bCs/>
          <w:sz w:val="24"/>
          <w:szCs w:val="28"/>
        </w:rPr>
        <w:t>及报价说明</w:t>
      </w:r>
    </w:p>
    <w:p>
      <w:pPr>
        <w:pStyle w:val="7"/>
        <w:ind w:left="720" w:firstLine="0" w:firstLineChars="0"/>
        <w:jc w:val="left"/>
        <w:rPr>
          <w:sz w:val="24"/>
          <w:szCs w:val="28"/>
        </w:rPr>
      </w:pPr>
      <w:r>
        <w:rPr>
          <w:rFonts w:hint="eastAsia"/>
          <w:sz w:val="24"/>
          <w:szCs w:val="28"/>
        </w:rPr>
        <w:t>（报价表按公告要求填写，可以扩展但不能减少或漏填公告上规定字段项）</w:t>
      </w:r>
    </w:p>
    <w:p>
      <w:pPr>
        <w:pStyle w:val="7"/>
        <w:numPr>
          <w:ilvl w:val="0"/>
          <w:numId w:val="1"/>
        </w:numPr>
        <w:ind w:firstLineChars="0"/>
        <w:jc w:val="left"/>
        <w:rPr>
          <w:b/>
          <w:bCs/>
          <w:sz w:val="24"/>
          <w:szCs w:val="28"/>
        </w:rPr>
      </w:pPr>
      <w:r>
        <w:rPr>
          <w:rFonts w:hint="eastAsia"/>
          <w:b/>
          <w:bCs/>
          <w:sz w:val="24"/>
          <w:szCs w:val="28"/>
        </w:rPr>
        <w:t>年度维护内容阐述</w:t>
      </w:r>
    </w:p>
    <w:p>
      <w:pPr>
        <w:pStyle w:val="7"/>
        <w:numPr>
          <w:ilvl w:val="0"/>
          <w:numId w:val="1"/>
        </w:numPr>
        <w:ind w:firstLineChars="0"/>
        <w:jc w:val="left"/>
        <w:rPr>
          <w:b/>
          <w:bCs/>
          <w:sz w:val="24"/>
          <w:szCs w:val="28"/>
        </w:rPr>
      </w:pPr>
      <w:r>
        <w:rPr>
          <w:rFonts w:hint="eastAsia"/>
          <w:b/>
          <w:bCs/>
          <w:sz w:val="24"/>
          <w:szCs w:val="28"/>
        </w:rPr>
        <w:t>产品彩页或参数说明</w:t>
      </w:r>
    </w:p>
    <w:p>
      <w:pPr>
        <w:pStyle w:val="7"/>
        <w:numPr>
          <w:ilvl w:val="0"/>
          <w:numId w:val="1"/>
        </w:numPr>
        <w:ind w:firstLineChars="0"/>
        <w:jc w:val="left"/>
        <w:rPr>
          <w:b/>
          <w:bCs/>
          <w:sz w:val="24"/>
          <w:szCs w:val="28"/>
        </w:rPr>
      </w:pPr>
      <w:r>
        <w:rPr>
          <w:b/>
          <w:bCs/>
          <w:sz w:val="24"/>
          <w:szCs w:val="28"/>
        </w:rPr>
        <w:t>公司</w:t>
      </w:r>
      <w:r>
        <w:rPr>
          <w:rFonts w:hint="eastAsia"/>
          <w:b/>
          <w:bCs/>
          <w:sz w:val="24"/>
          <w:szCs w:val="28"/>
        </w:rPr>
        <w:t>业绩</w:t>
      </w:r>
    </w:p>
    <w:p>
      <w:pPr>
        <w:pStyle w:val="7"/>
        <w:ind w:left="720" w:firstLine="0" w:firstLineChars="0"/>
        <w:jc w:val="left"/>
        <w:rPr>
          <w:sz w:val="24"/>
          <w:szCs w:val="28"/>
        </w:rPr>
      </w:pPr>
      <w:r>
        <w:rPr>
          <w:rFonts w:hint="eastAsia"/>
          <w:sz w:val="24"/>
          <w:szCs w:val="28"/>
        </w:rPr>
        <w:t>（</w:t>
      </w:r>
      <w:r>
        <w:rPr>
          <w:sz w:val="24"/>
          <w:szCs w:val="28"/>
        </w:rPr>
        <w:t>三年内</w:t>
      </w:r>
      <w:r>
        <w:rPr>
          <w:rFonts w:hint="eastAsia"/>
          <w:sz w:val="24"/>
          <w:szCs w:val="28"/>
        </w:rPr>
        <w:t>不少于5个</w:t>
      </w:r>
      <w:r>
        <w:rPr>
          <w:sz w:val="24"/>
          <w:szCs w:val="28"/>
        </w:rPr>
        <w:t>的</w:t>
      </w:r>
      <w:r>
        <w:rPr>
          <w:rFonts w:hint="eastAsia"/>
          <w:sz w:val="24"/>
          <w:szCs w:val="28"/>
        </w:rPr>
        <w:t>类似</w:t>
      </w:r>
      <w:r>
        <w:rPr>
          <w:sz w:val="24"/>
          <w:szCs w:val="28"/>
        </w:rPr>
        <w:t>业绩</w:t>
      </w:r>
      <w:r>
        <w:rPr>
          <w:rFonts w:hint="eastAsia"/>
          <w:sz w:val="24"/>
          <w:szCs w:val="28"/>
        </w:rPr>
        <w:t>的合同复印件和业主联系人姓名及电话）</w:t>
      </w:r>
    </w:p>
    <w:p>
      <w:pPr>
        <w:pStyle w:val="7"/>
        <w:numPr>
          <w:ilvl w:val="0"/>
          <w:numId w:val="1"/>
        </w:numPr>
        <w:ind w:firstLineChars="0"/>
        <w:jc w:val="left"/>
        <w:rPr>
          <w:b/>
          <w:bCs/>
          <w:sz w:val="24"/>
          <w:szCs w:val="28"/>
        </w:rPr>
      </w:pPr>
      <w:r>
        <w:rPr>
          <w:rFonts w:hint="eastAsia"/>
          <w:b/>
          <w:bCs/>
          <w:sz w:val="24"/>
          <w:szCs w:val="28"/>
        </w:rPr>
        <w:t>服务承诺</w:t>
      </w:r>
    </w:p>
    <w:p>
      <w:pPr>
        <w:pStyle w:val="7"/>
        <w:numPr>
          <w:ilvl w:val="0"/>
          <w:numId w:val="1"/>
        </w:numPr>
        <w:ind w:firstLineChars="0"/>
        <w:jc w:val="left"/>
        <w:rPr>
          <w:b/>
          <w:bCs/>
          <w:sz w:val="24"/>
          <w:szCs w:val="28"/>
        </w:rPr>
      </w:pPr>
      <w:r>
        <w:rPr>
          <w:rFonts w:hint="eastAsia"/>
          <w:b/>
          <w:bCs/>
          <w:sz w:val="24"/>
          <w:szCs w:val="28"/>
        </w:rPr>
        <w:t>其他补充内容说明</w:t>
      </w:r>
    </w:p>
    <w:p>
      <w:pPr>
        <w:jc w:val="center"/>
        <w:rPr>
          <w:b/>
          <w:bCs/>
          <w:sz w:val="28"/>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C57B3"/>
    <w:multiLevelType w:val="multilevel"/>
    <w:tmpl w:val="6FFC57B3"/>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lZjY2ODg1OWRmYmViNjUyMjlmOTgzYjZmODMyOWIifQ=="/>
  </w:docVars>
  <w:rsids>
    <w:rsidRoot w:val="00786AC7"/>
    <w:rsid w:val="0005509D"/>
    <w:rsid w:val="00266F90"/>
    <w:rsid w:val="00321AF8"/>
    <w:rsid w:val="003934D0"/>
    <w:rsid w:val="00473EA0"/>
    <w:rsid w:val="00647480"/>
    <w:rsid w:val="006E51D3"/>
    <w:rsid w:val="00786AC7"/>
    <w:rsid w:val="008C04A6"/>
    <w:rsid w:val="0092157A"/>
    <w:rsid w:val="00967276"/>
    <w:rsid w:val="00994611"/>
    <w:rsid w:val="0099471D"/>
    <w:rsid w:val="00AA7724"/>
    <w:rsid w:val="00B67998"/>
    <w:rsid w:val="00BE2BA3"/>
    <w:rsid w:val="00E2060E"/>
    <w:rsid w:val="00EF58EF"/>
    <w:rsid w:val="00F344C4"/>
    <w:rsid w:val="0C191694"/>
    <w:rsid w:val="12D57F56"/>
    <w:rsid w:val="458E2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日期 字符"/>
    <w:basedOn w:val="6"/>
    <w:link w:val="2"/>
    <w:semiHidden/>
    <w:uiPriority w:val="99"/>
  </w:style>
  <w:style w:type="character" w:customStyle="1" w:styleId="9">
    <w:name w:val="页眉 字符"/>
    <w:basedOn w:val="6"/>
    <w:link w:val="4"/>
    <w:uiPriority w:val="99"/>
    <w:rPr>
      <w:sz w:val="18"/>
      <w:szCs w:val="18"/>
    </w:rPr>
  </w:style>
  <w:style w:type="character" w:customStyle="1" w:styleId="10">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1168</Words>
  <Characters>1224</Characters>
  <Lines>10</Lines>
  <Paragraphs>3</Paragraphs>
  <TotalTime>2</TotalTime>
  <ScaleCrop>false</ScaleCrop>
  <LinksUpToDate>false</LinksUpToDate>
  <CharactersWithSpaces>1294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2023-06-08T05:31:00Z</dcterms:created>
  <dc:creator>蓝 雨</dc:creator>
  <cp:lastModifiedBy>admin</cp:lastModifiedBy>
  <cp:lastPrinted>2023-06-08T09:13:42Z</cp:lastPrinted>
  <dcterms:modified xsi:type="dcterms:W3CDTF">2023-06-08T09:14:29Z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29F58A1C75084C1EBB370482E12A5975_12</vt:lpwstr>
  </property>
</Properties>
</file>