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蒲江县中医医院</w:t>
      </w:r>
    </w:p>
    <w:p>
      <w:pPr>
        <w:pStyle w:val="3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医疗</w:t>
      </w:r>
      <w:r>
        <w:rPr>
          <w:rFonts w:hint="eastAsia"/>
          <w:sz w:val="44"/>
          <w:szCs w:val="44"/>
          <w:lang w:val="en-US" w:eastAsia="zh-CN"/>
        </w:rPr>
        <w:t>责任保险服务</w:t>
      </w:r>
      <w:r>
        <w:rPr>
          <w:rFonts w:hint="eastAsia"/>
          <w:sz w:val="44"/>
          <w:szCs w:val="44"/>
          <w:lang w:val="en-US" w:eastAsia="zh-CN"/>
        </w:rPr>
        <w:t>遴选采购项目</w:t>
      </w:r>
      <w:r>
        <w:rPr>
          <w:rFonts w:hint="eastAsia"/>
          <w:sz w:val="44"/>
          <w:szCs w:val="44"/>
          <w:lang w:val="en-US" w:eastAsia="zh-CN"/>
        </w:rPr>
        <w:t>遴选文件的更</w:t>
      </w:r>
      <w:bookmarkStart w:id="1" w:name="_GoBack"/>
      <w:bookmarkEnd w:id="1"/>
      <w:r>
        <w:rPr>
          <w:rFonts w:hint="eastAsia"/>
          <w:sz w:val="44"/>
          <w:szCs w:val="44"/>
          <w:lang w:val="en-US" w:eastAsia="zh-CN"/>
        </w:rPr>
        <w:t>正公告</w:t>
      </w:r>
    </w:p>
    <w:p>
      <w:pPr>
        <w:rPr>
          <w:rFonts w:hint="eastAsia"/>
          <w:color w:val="FF0000"/>
          <w:sz w:val="24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蒲江县中医医院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医疗责任保险服务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遴选采购项目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PJZY-2023-00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遴选公告日期：2023年10月30日</w:t>
      </w:r>
    </w:p>
    <w:p>
      <w:pPr>
        <w:pStyle w:val="2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更正内容如下：</w:t>
      </w:r>
    </w:p>
    <w:p>
      <w:pPr>
        <w:numPr>
          <w:ilvl w:val="0"/>
          <w:numId w:val="1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kern w:val="32"/>
          <w:sz w:val="32"/>
          <w:szCs w:val="32"/>
          <w:highlight w:val="none"/>
          <w:lang w:val="en-US" w:eastAsia="zh-CN" w:bidi="ar-SA"/>
        </w:rPr>
      </w:pPr>
      <w:bookmarkStart w:id="0" w:name="_Toc329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第六章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第一部分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医疗责任保险服务</w:t>
      </w:r>
      <w:r>
        <w:rPr>
          <w:rFonts w:hint="eastAsia" w:ascii="宋体" w:hAnsi="宋体" w:eastAsia="宋体" w:cs="宋体"/>
          <w:b/>
          <w:bCs/>
          <w:color w:val="auto"/>
          <w:kern w:val="32"/>
          <w:sz w:val="32"/>
          <w:szCs w:val="32"/>
          <w:highlight w:val="none"/>
          <w:lang w:val="en-US" w:eastAsia="zh-CN" w:bidi="ar-SA"/>
        </w:rPr>
        <w:t>内容</w:t>
      </w:r>
      <w:bookmarkEnd w:id="0"/>
      <w:r>
        <w:rPr>
          <w:rFonts w:hint="eastAsia" w:ascii="宋体" w:hAnsi="宋体" w:eastAsia="宋体" w:cs="宋体"/>
          <w:b/>
          <w:bCs/>
          <w:color w:val="auto"/>
          <w:kern w:val="32"/>
          <w:sz w:val="32"/>
          <w:szCs w:val="32"/>
          <w:highlight w:val="none"/>
          <w:lang w:val="en-US" w:eastAsia="zh-CN" w:bidi="ar-SA"/>
        </w:rPr>
        <w:t>：</w:t>
      </w:r>
    </w:p>
    <w:p>
      <w:pPr>
        <w:spacing w:line="360" w:lineRule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32"/>
          <w:sz w:val="32"/>
          <w:szCs w:val="32"/>
          <w:highlight w:val="none"/>
          <w:lang w:val="en-US" w:eastAsia="zh-CN" w:bidi="ar-SA"/>
        </w:rPr>
        <w:t>原文为：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医务人员231人；2022年度：开放床位280张，年门诊诊疗人次182328人次。</w:t>
      </w:r>
    </w:p>
    <w:p>
      <w:pPr>
        <w:spacing w:line="360" w:lineRule="auto"/>
        <w:outlineLvl w:val="1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32"/>
          <w:sz w:val="32"/>
          <w:szCs w:val="32"/>
          <w:highlight w:val="none"/>
          <w:lang w:val="en-US" w:eastAsia="zh-CN" w:bidi="ar-SA"/>
        </w:rPr>
        <w:t>更正为：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医务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人员231人；2022年度：床位210张，年手术台次1050台。年门诊诊疗人次182328人次。</w:t>
      </w:r>
    </w:p>
    <w:p>
      <w:pPr>
        <w:numPr>
          <w:ilvl w:val="0"/>
          <w:numId w:val="1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其他内容不变。</w:t>
      </w:r>
    </w:p>
    <w:p>
      <w:pPr>
        <w:numPr>
          <w:ilvl w:val="0"/>
          <w:numId w:val="1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联系方式：</w:t>
      </w:r>
    </w:p>
    <w:p>
      <w:pPr>
        <w:numPr>
          <w:numId w:val="0"/>
        </w:numPr>
        <w:spacing w:line="360" w:lineRule="auto"/>
        <w:ind w:leftChars="0" w:firstLine="640" w:firstLineChars="200"/>
        <w:outlineLvl w:val="1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联 系 人：王老师  杜老师</w:t>
      </w:r>
    </w:p>
    <w:p>
      <w:pPr>
        <w:spacing w:line="360" w:lineRule="auto"/>
        <w:ind w:firstLine="640" w:firstLineChars="200"/>
        <w:outlineLvl w:val="1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联系电话:028-88532868</w:t>
      </w:r>
    </w:p>
    <w:p>
      <w:pPr>
        <w:bidi w:val="0"/>
        <w:jc w:val="right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人：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蒲江县中医医院</w:t>
      </w:r>
    </w:p>
    <w:p>
      <w:pPr>
        <w:pStyle w:val="2"/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   2023年11月2日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BAD8D"/>
    <w:multiLevelType w:val="singleLevel"/>
    <w:tmpl w:val="0D6BAD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1B162B0"/>
    <w:rsid w:val="191D7CA5"/>
    <w:rsid w:val="36C344B8"/>
    <w:rsid w:val="514706C3"/>
    <w:rsid w:val="5A9E3074"/>
    <w:rsid w:val="7D1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4">
    <w:name w:val="Body Text First Indent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Arial" w:hAnsi="Arial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2023-11-02T00:19:00Z</dcterms:created>
  <dc:creator>-刘玉蓉</dc:creator>
  <cp:lastModifiedBy>lan</cp:lastModifiedBy>
  <cp:lastPrinted>2023-11-02T03:13:02Z</cp:lastPrinted>
  <dcterms:modified xsi:type="dcterms:W3CDTF">2023-11-02T03:17:05Z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E9EC3551D6744CDE8B3A992AA7B7072F_12</vt:lpwstr>
  </property>
</Properties>
</file>