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cstheme="minorEastAsia"/>
          <w:color w:val="000000" w:themeColor="text1"/>
          <w:sz w:val="36"/>
          <w:szCs w:val="36"/>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6"/>
          <w:szCs w:val="36"/>
          <w:highlight w:val="none"/>
          <w:lang w:val="en-US" w:eastAsia="zh-CN"/>
          <w14:textFill>
            <w14:solidFill>
              <w14:schemeClr w14:val="tx1"/>
            </w14:solidFill>
          </w14:textFill>
        </w:rPr>
        <w:t>蒲江县中医</w:t>
      </w:r>
      <w:r>
        <w:rPr>
          <w:rFonts w:hint="eastAsia" w:asciiTheme="minorEastAsia" w:hAnsiTheme="minorEastAsia" w:cstheme="minorEastAsia"/>
          <w:color w:val="000000" w:themeColor="text1"/>
          <w:sz w:val="36"/>
          <w:szCs w:val="36"/>
          <w:highlight w:val="none"/>
          <w:lang w:val="en-US" w:eastAsia="zh-CN"/>
          <w14:textFill>
            <w14:solidFill>
              <w14:schemeClr w14:val="tx1"/>
            </w14:solidFill>
          </w14:textFill>
        </w:rPr>
        <w:t>医院</w:t>
      </w:r>
    </w:p>
    <w:p>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i w:val="0"/>
          <w:iCs w:val="0"/>
          <w:caps w:val="0"/>
          <w:color w:val="000000" w:themeColor="text1"/>
          <w:spacing w:val="0"/>
          <w:kern w:val="0"/>
          <w:sz w:val="36"/>
          <w:szCs w:val="36"/>
          <w:highlight w:val="none"/>
          <w:lang w:val="en-US" w:eastAsia="zh-CN" w:bidi="ar"/>
          <w14:textFill>
            <w14:solidFill>
              <w14:schemeClr w14:val="tx1"/>
            </w14:solidFill>
          </w14:textFill>
        </w:rPr>
      </w:pPr>
      <w:r>
        <w:rPr>
          <w:rFonts w:hint="eastAsia" w:asciiTheme="minorEastAsia" w:hAnsiTheme="minorEastAsia" w:cstheme="minorEastAsia"/>
          <w:color w:val="000000" w:themeColor="text1"/>
          <w:sz w:val="36"/>
          <w:szCs w:val="36"/>
          <w:highlight w:val="none"/>
          <w:lang w:val="en-US" w:eastAsia="zh-CN"/>
          <w14:textFill>
            <w14:solidFill>
              <w14:schemeClr w14:val="tx1"/>
            </w14:solidFill>
          </w14:textFill>
        </w:rPr>
        <w:t>采购餐饮配送服务项目的</w:t>
      </w:r>
      <w:r>
        <w:rPr>
          <w:rFonts w:hint="eastAsia" w:asciiTheme="minorEastAsia" w:hAnsiTheme="minorEastAsia" w:eastAsiaTheme="minorEastAsia" w:cstheme="minorEastAsia"/>
          <w:color w:val="000000" w:themeColor="text1"/>
          <w:sz w:val="36"/>
          <w:szCs w:val="36"/>
          <w:highlight w:val="none"/>
          <w:lang w:val="en-US" w:eastAsia="zh-CN"/>
          <w14:textFill>
            <w14:solidFill>
              <w14:schemeClr w14:val="tx1"/>
            </w14:solidFill>
          </w14:textFill>
        </w:rPr>
        <w:t>公告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420" w:leftChars="0" w:firstLine="420" w:firstLineChars="200"/>
        <w:jc w:val="both"/>
        <w:textAlignment w:val="auto"/>
        <w:rPr>
          <w:rFonts w:hint="eastAsia" w:asciiTheme="minorEastAsia" w:hAnsiTheme="minorEastAsia" w:eastAsia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根据工作需要，</w:t>
      </w:r>
      <w:r>
        <w:rPr>
          <w:rFonts w:hint="eastAsia" w:asciiTheme="minorEastAsia" w:hAnsi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拟对</w:t>
      </w:r>
      <w:r>
        <w:rPr>
          <w:rFonts w:hint="eastAsia" w:asciiTheme="minorEastAsia" w:hAnsi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餐饮配送服务</w:t>
      </w:r>
      <w:r>
        <w:rPr>
          <w:rFonts w:hint="eastAsia" w:asciiTheme="minorEastAsia" w:hAnsiTheme="minorEastAsia" w:eastAsia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项目进行公开</w:t>
      </w:r>
      <w:r>
        <w:rPr>
          <w:rFonts w:hint="eastAsia" w:asciiTheme="minorEastAsia" w:hAnsi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遴选采购</w:t>
      </w:r>
      <w:r>
        <w:rPr>
          <w:rFonts w:hint="eastAsia" w:asciiTheme="minorEastAsia" w:hAnsiTheme="minorEastAsia" w:eastAsia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，现诚邀请符合相关条件的供应商前来参与。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both"/>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Style w:val="21"/>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一、</w:t>
      </w:r>
      <w:r>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项目概况</w:t>
      </w:r>
    </w:p>
    <w:p>
      <w:pPr>
        <w:keepNext w:val="0"/>
        <w:keepLines w:val="0"/>
        <w:pageBreakBefore w:val="0"/>
        <w:widowControl/>
        <w:numPr>
          <w:ilvl w:val="0"/>
          <w:numId w:val="0"/>
        </w:numPr>
        <w:suppressLineNumbers w:val="0"/>
        <w:kinsoku/>
        <w:wordWrap/>
        <w:overflowPunct/>
        <w:topLinePunct w:val="0"/>
        <w:bidi w:val="0"/>
        <w:snapToGrid/>
        <w:spacing w:line="500" w:lineRule="exact"/>
        <w:jc w:val="both"/>
        <w:textAlignment w:val="auto"/>
        <w:rPr>
          <w:rFonts w:hint="default"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项目名称：</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餐饮配送</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服务项目</w:t>
      </w:r>
    </w:p>
    <w:p>
      <w:pPr>
        <w:keepNext w:val="0"/>
        <w:keepLines w:val="0"/>
        <w:pageBreakBefore w:val="0"/>
        <w:widowControl/>
        <w:suppressLineNumbers w:val="0"/>
        <w:kinsoku/>
        <w:wordWrap/>
        <w:overflowPunct/>
        <w:topLinePunct w:val="0"/>
        <w:bidi w:val="0"/>
        <w:snapToGrid/>
        <w:spacing w:line="500" w:lineRule="exact"/>
        <w:jc w:val="both"/>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项目编号：PJZY-2024-003</w:t>
      </w:r>
    </w:p>
    <w:p>
      <w:pPr>
        <w:keepNext w:val="0"/>
        <w:keepLines w:val="0"/>
        <w:pageBreakBefore w:val="0"/>
        <w:kinsoku/>
        <w:wordWrap/>
        <w:overflowPunct/>
        <w:topLinePunct w:val="0"/>
        <w:autoSpaceDE w:val="0"/>
        <w:autoSpaceDN w:val="0"/>
        <w:bidi w:val="0"/>
        <w:adjustRightInd w:val="0"/>
        <w:snapToGrid/>
        <w:spacing w:line="500" w:lineRule="exact"/>
        <w:jc w:val="both"/>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项目内容：</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采购人单位</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职工</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zh-CN" w:eastAsia="zh-CN" w:bidi="ar"/>
          <w14:textFill>
            <w14:solidFill>
              <w14:schemeClr w14:val="tx1"/>
            </w14:solidFill>
          </w14:textFill>
        </w:rPr>
        <w:t>、病员及病员家属</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配</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餐服务</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zh-CN" w:eastAsia="zh-CN" w:bidi="ar"/>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both"/>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Style w:val="21"/>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二、</w:t>
      </w:r>
      <w:r>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资格条件：</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1.在中华人民共和国境内注册，</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具备民事责任能力的法人和个体</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（提供营业执照）。</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2.具有良好的商业信誉</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3.具有履行合同所必须的设备和专业技术能力</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参加本次招标活动前三年内，在经营活动中没有重大违法违规记录；</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5</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.法律、行政法规规定的其他条件（餐饮许可证）。</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6</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.本项目不接受联合体投标。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both"/>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Style w:val="21"/>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三、</w:t>
      </w:r>
      <w:r>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报名时间：</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线上报名：2024年3月</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26</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日至2024年3月</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29</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日17时00分（北京时间）</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线下报名：2024年3月</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26</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日至2024年3月</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29</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日17时00分（</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工作日，上午8：00至12：00，下午14：00至17：00</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both"/>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Style w:val="21"/>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四、</w:t>
      </w:r>
      <w:r>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报名方式及方法</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线上报名，</w:t>
      </w:r>
      <w:r>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instrText xml:space="preserve"> HYPERLINK "mailto:报名时间期限内填写《院内询价采购报名及投标文件收取登记表》并将发送到指定的QQ邮箱（531103026@qq.com" </w:instrText>
      </w:r>
      <w:r>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fldChar w:fldCharType="separate"/>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报名时间截止前将以下资料发送至指定QQ邮箱（473281968@qq.com）</w:t>
      </w:r>
    </w:p>
    <w:p>
      <w:pPr>
        <w:keepNext w:val="0"/>
        <w:keepLines w:val="0"/>
        <w:pageBreakBefore w:val="0"/>
        <w:widowControl/>
        <w:suppressLineNumbers w:val="0"/>
        <w:kinsoku/>
        <w:wordWrap/>
        <w:overflowPunct/>
        <w:topLinePunct w:val="0"/>
        <w:bidi w:val="0"/>
        <w:snapToGrid/>
        <w:spacing w:line="500" w:lineRule="exact"/>
        <w:jc w:val="left"/>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线下报名：</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报名时间截止前</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将以上资料交到蒲江县中医医院行政三楼采购办（028-</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88532868</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t>提交</w:t>
      </w:r>
      <w:r>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t>材料</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1.完成《</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院内采购报名登记表》(盖鲜章)（见附件1）。</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2.需提供公司的《营业执照》（盖鲜章）；《餐饮许可证》（盖鲜章）。</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3</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以上资料扫描成1个PDF文件，按照“单位名称+投标项目名称”的文件名发送指定邮箱。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both"/>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Style w:val="21"/>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五、</w:t>
      </w:r>
      <w:r>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开标时间、地点和评标时间、地点</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1.投标时间 2024年</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月</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日</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9</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时</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30</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分-2024年</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月</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日</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10</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时</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00</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分（北京时间）。</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2.开标时间 2024年</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月</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日</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10</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时</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00</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分（北京时间）。</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3.开标地点：</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行政三楼会议室。</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4.评标时间、地点：另行确定。</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5.其它事项：投标申请文件必须在投标截止时间前送达开标地点。逾期送达或者未按照招标文件要求密封的投标申请文件恕不接受。本次招标不接受邮寄的投标申请文件。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both"/>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Style w:val="21"/>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六、</w:t>
      </w:r>
      <w:r>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开标结果：</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详见</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官网。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both"/>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Style w:val="21"/>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七、</w:t>
      </w:r>
      <w:r>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联系方式</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蒲江县中医医院</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default"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 xml:space="preserve">联系人：杜 </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老 师</w:t>
      </w:r>
    </w:p>
    <w:p>
      <w:pPr>
        <w:keepNext w:val="0"/>
        <w:keepLines w:val="0"/>
        <w:pageBreakBefore w:val="0"/>
        <w:widowControl/>
        <w:suppressLineNumbers w:val="0"/>
        <w:kinsoku/>
        <w:wordWrap/>
        <w:overflowPunct/>
        <w:topLinePunct w:val="0"/>
        <w:bidi w:val="0"/>
        <w:snapToGrid/>
        <w:spacing w:line="500" w:lineRule="exact"/>
        <w:jc w:val="left"/>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电话：</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028-</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88532868</w:t>
      </w:r>
    </w:p>
    <w:p>
      <w:pPr>
        <w:pStyle w:val="3"/>
        <w:numPr>
          <w:ilvl w:val="0"/>
          <w:numId w:val="2"/>
        </w:numPr>
        <w:bidi w:val="0"/>
        <w:ind w:left="0" w:leftChars="0" w:firstLine="42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br w:type="column"/>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highlight w:val="none"/>
          <w14:textFill>
            <w14:solidFill>
              <w14:schemeClr w14:val="tx1"/>
            </w14:solidFill>
          </w14:textFill>
        </w:rPr>
        <w:t>申请人须知附表</w:t>
      </w:r>
    </w:p>
    <w:tbl>
      <w:tblPr>
        <w:tblStyle w:val="17"/>
        <w:tblW w:w="953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40"/>
        <w:gridCol w:w="2616"/>
        <w:gridCol w:w="6083"/>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3" w:hRule="atLeast"/>
          <w:tblHeader/>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083"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5" w:hRule="atLeast"/>
          <w:jc w:val="center"/>
        </w:trPr>
        <w:tc>
          <w:tcPr>
            <w:tcW w:w="840"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616"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采购人</w:t>
            </w:r>
          </w:p>
        </w:tc>
        <w:tc>
          <w:tcPr>
            <w:tcW w:w="6083" w:type="dxa"/>
            <w:tcBorders>
              <w:bottom w:val="single" w:color="auto" w:sz="4" w:space="0"/>
            </w:tcBorders>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蒲江县中医医院</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联系人：</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杜 先 生</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联系电话：028-88532868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840"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616"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项目名称</w:t>
            </w:r>
          </w:p>
        </w:tc>
        <w:tc>
          <w:tcPr>
            <w:tcW w:w="6083" w:type="dxa"/>
            <w:tcBorders>
              <w:bottom w:val="single" w:color="auto" w:sz="4" w:space="0"/>
            </w:tcBorders>
            <w:noWrap w:val="0"/>
            <w:vAlign w:val="center"/>
          </w:tcPr>
          <w:p>
            <w:pPr>
              <w:autoSpaceDE w:val="0"/>
              <w:autoSpaceDN w:val="0"/>
              <w:adjustRightInd w:val="0"/>
              <w:spacing w:line="280" w:lineRule="exact"/>
              <w:jc w:val="left"/>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蒲江县中医医院</w:t>
            </w:r>
            <w:r>
              <w:rPr>
                <w:rFonts w:hint="eastAsia" w:asciiTheme="minorEastAsia" w:hAnsiTheme="minorEastAsia" w:cstheme="minorEastAsia"/>
                <w:color w:val="000000" w:themeColor="text1"/>
                <w:highlight w:val="none"/>
                <w:lang w:val="en-US" w:eastAsia="zh-CN"/>
                <w14:textFill>
                  <w14:solidFill>
                    <w14:schemeClr w14:val="tx1"/>
                  </w14:solidFill>
                </w14:textFill>
              </w:rPr>
              <w:t>餐饮配送服务项目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 w:hRule="atLeast"/>
          <w:jc w:val="center"/>
        </w:trPr>
        <w:tc>
          <w:tcPr>
            <w:tcW w:w="840"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616" w:type="dxa"/>
            <w:tcBorders>
              <w:bottom w:val="single" w:color="auto" w:sz="4" w:space="0"/>
            </w:tcBorders>
            <w:noWrap w:val="0"/>
            <w:vAlign w:val="center"/>
          </w:tcPr>
          <w:p>
            <w:pPr>
              <w:spacing w:line="280" w:lineRule="exact"/>
              <w:jc w:val="center"/>
              <w:rPr>
                <w:rFonts w:hint="eastAsia" w:asciiTheme="minorEastAsia" w:hAnsiTheme="minorEastAsia" w:eastAsiaTheme="minorEastAsia" w:cstheme="minorEastAsia"/>
                <w:color w:val="000000" w:themeColor="text1"/>
                <w:kern w:val="0"/>
                <w:sz w:val="21"/>
                <w:szCs w:val="21"/>
                <w:highlight w:val="none"/>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zh-CN" w:eastAsia="zh-CN" w:bidi="ar-SA"/>
                <w14:textFill>
                  <w14:solidFill>
                    <w14:schemeClr w14:val="tx1"/>
                  </w14:solidFill>
                </w14:textFill>
              </w:rPr>
              <w:t>采购编号</w:t>
            </w:r>
          </w:p>
        </w:tc>
        <w:tc>
          <w:tcPr>
            <w:tcW w:w="6083" w:type="dxa"/>
            <w:tcBorders>
              <w:bottom w:val="single" w:color="auto" w:sz="4" w:space="0"/>
            </w:tcBorders>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PJZY-2024-003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3" w:hRule="atLeast"/>
          <w:jc w:val="center"/>
        </w:trPr>
        <w:tc>
          <w:tcPr>
            <w:tcW w:w="840"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616"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采购方式</w:t>
            </w:r>
          </w:p>
        </w:tc>
        <w:tc>
          <w:tcPr>
            <w:tcW w:w="6083" w:type="dxa"/>
            <w:tcBorders>
              <w:bottom w:val="single" w:color="auto" w:sz="4" w:space="0"/>
            </w:tcBorders>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遴选采购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3" w:hRule="atLeast"/>
          <w:jc w:val="center"/>
        </w:trPr>
        <w:tc>
          <w:tcPr>
            <w:tcW w:w="840"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2616"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采购预算</w:t>
            </w:r>
          </w:p>
        </w:tc>
        <w:tc>
          <w:tcPr>
            <w:tcW w:w="6083" w:type="dxa"/>
            <w:tcBorders>
              <w:bottom w:val="single" w:color="auto" w:sz="4" w:space="0"/>
            </w:tcBorders>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以实际结算为准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4"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服务时间、地点</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服务时间：</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指定时间。</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服务地点：</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指定地点。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联合体投标</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本项目不接受联合体投标。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遴选保证金</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本项目不收取遴选保证金。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考察现场、标前答疑会</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zh-CN"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认为有必要，另行书面通知；</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投标人认为需要可联系采购办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0</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合同分包</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本项目不允许分包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构成遴选文件的其他文件</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遴选文件的澄清、修改书及有关补充通知为遴选文件的有效组成部分。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遴选时间</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202</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年</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月</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日</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0分</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5"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遴选有效期</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开标后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90</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67"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备选投标方案和报价</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不接受备选投标方案和多个报价。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4"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签字盖章</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供应商必须按照遴选文件的规定和要求签字、盖章（注：文件中所有标注“签字”处均指书写签字或签名章）。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遴选申请文件组成及份数</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文件一：遴选申请文件（正本1份，副本</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份）。</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文件二：用于唱标的“报价一览表”1份。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0"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遴选申请文件的装订及密封</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遴选申请文件、用于唱标的“报价一览表”分别装订，不得密封在同一个密封袋内。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递交遴选申请文件地点</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蒲江县中医医院</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三楼会议室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9" w:hRule="atLeast"/>
          <w:jc w:val="center"/>
        </w:trPr>
        <w:tc>
          <w:tcPr>
            <w:tcW w:w="840" w:type="dxa"/>
            <w:noWrap w:val="0"/>
            <w:vAlign w:val="center"/>
          </w:tcPr>
          <w:p>
            <w:pPr>
              <w:pStyle w:val="24"/>
              <w:spacing w:line="280" w:lineRule="exact"/>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19</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遴选地点</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蒲江县中医医院</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三楼会议室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1"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0</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履约保证金</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民币：贰万元整（收到中</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标通知书3个工作日内转账至</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蒲江县中医医院</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指定账户）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4"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21</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账户信息</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单位名称: </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蒲江县中医医院</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纳税人识别号:12510131450867859C</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地址、电话:蒲江县鹤山镇飞虎路159号 028-88532868</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开户行及账号:中国农业银行蒲江县支行22838101040022620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0"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付款方式</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就餐费用支付：</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每月根据职工</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因公就餐</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、特殊餐补等</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实际费用</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，除去</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考核扣除后的费用在中标人提供等额合法票据</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后</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30天内，采购人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以转账方式进行支付。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5"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采购文件咨询</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联系人：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杜老师</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联系电话：</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028-88532868</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开标、评标工作咨询</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联系人：杜老师</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联系电话：028-88532868。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25</w:t>
            </w:r>
          </w:p>
        </w:tc>
        <w:tc>
          <w:tcPr>
            <w:tcW w:w="2616" w:type="dxa"/>
            <w:noWrap w:val="0"/>
            <w:vAlign w:val="center"/>
          </w:tcPr>
          <w:p>
            <w:pPr>
              <w:pStyle w:val="24"/>
              <w:spacing w:line="280" w:lineRule="exact"/>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中标通知书领取咨询</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联系人：杜老师</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联系电话：028-88532868。</w:t>
            </w:r>
          </w:p>
        </w:tc>
      </w:tr>
    </w:tbl>
    <w:p>
      <w:pPr>
        <w:spacing w:line="280" w:lineRule="exact"/>
        <w:ind w:firstLine="420" w:firstLineChars="20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bidi="ar"/>
          <w14:textFill>
            <w14:solidFill>
              <w14:schemeClr w14:val="tx1"/>
            </w14:solidFill>
          </w14:textFill>
        </w:rPr>
        <w:t>注：本</w:t>
      </w:r>
      <w:r>
        <w:rPr>
          <w:rFonts w:hint="eastAsia" w:asciiTheme="minorEastAsia" w:hAnsiTheme="minorEastAsia" w:eastAsiaTheme="minorEastAsia" w:cstheme="minorEastAsia"/>
          <w:b/>
          <w:bCs/>
          <w:color w:val="000000" w:themeColor="text1"/>
          <w:szCs w:val="21"/>
          <w:highlight w:val="none"/>
          <w:lang w:eastAsia="zh-CN" w:bidi="ar"/>
          <w14:textFill>
            <w14:solidFill>
              <w14:schemeClr w14:val="tx1"/>
            </w14:solidFill>
          </w14:textFill>
        </w:rPr>
        <w:t>遴选</w:t>
      </w:r>
      <w:r>
        <w:rPr>
          <w:rFonts w:hint="eastAsia" w:asciiTheme="minorEastAsia" w:hAnsiTheme="minorEastAsia" w:eastAsiaTheme="minorEastAsia" w:cstheme="minorEastAsia"/>
          <w:b/>
          <w:bCs/>
          <w:color w:val="000000" w:themeColor="text1"/>
          <w:szCs w:val="21"/>
          <w:highlight w:val="none"/>
          <w:lang w:bidi="ar"/>
          <w14:textFill>
            <w14:solidFill>
              <w14:schemeClr w14:val="tx1"/>
            </w14:solidFill>
          </w14:textFill>
        </w:rPr>
        <w:t>须知前附表以外关于其他内容是对供应商须知的具体补充，如有矛盾，以本</w:t>
      </w:r>
      <w:r>
        <w:rPr>
          <w:rFonts w:hint="eastAsia" w:asciiTheme="minorEastAsia" w:hAnsiTheme="minorEastAsia" w:eastAsiaTheme="minorEastAsia" w:cstheme="minorEastAsia"/>
          <w:b/>
          <w:bCs/>
          <w:color w:val="000000" w:themeColor="text1"/>
          <w:szCs w:val="21"/>
          <w:highlight w:val="none"/>
          <w:lang w:eastAsia="zh-CN" w:bidi="ar"/>
          <w14:textFill>
            <w14:solidFill>
              <w14:schemeClr w14:val="tx1"/>
            </w14:solidFill>
          </w14:textFill>
        </w:rPr>
        <w:t>遴选</w:t>
      </w:r>
      <w:r>
        <w:rPr>
          <w:rFonts w:hint="eastAsia" w:asciiTheme="minorEastAsia" w:hAnsiTheme="minorEastAsia" w:eastAsiaTheme="minorEastAsia" w:cstheme="minorEastAsia"/>
          <w:b/>
          <w:bCs/>
          <w:color w:val="000000" w:themeColor="text1"/>
          <w:szCs w:val="21"/>
          <w:highlight w:val="none"/>
          <w:lang w:bidi="ar"/>
          <w14:textFill>
            <w14:solidFill>
              <w14:schemeClr w14:val="tx1"/>
            </w14:solidFill>
          </w14:textFill>
        </w:rPr>
        <w:t>须知前附表为准。</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br w:type="column"/>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采购项目要求</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技术要求：</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（一）服务要求</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1.服务期限：3年（</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一年一签，</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合同期每满1年后，对中标人配送服务等方面进行评价，若考核合格继续履行</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服务</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合同1年，若不合格，采购方将书面通知中标人，单方面终止合同且不承担违约责任。），期间中标人不得进行转包、分包，中途若采购人遇重大规划、变更则合同终止。</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2.合同期内场地及费用：</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2.1合同期内的场地配置费、水费、电费、燃气费等费用均由中标人自行承担。</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2.2中标人在合同期内为采购人职工和病员及家属提供早、中、晚日常用餐等；并需按个人要求提供单独小炒，并可根据个人要求提供半份或小份餐。中标人在实际经营中可根据市场变化进行调高或调低，调后的价格均不得高于市场价格，调整后的价格均需到采购人处备案，特别是调高必须得到采购人认可才能执行新价格。</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3.经营范围：中标人负责菜品加工，在采购人规定的餐饮时间内，负责供职工、病员及家属（早、中、晚）餐饮服务；早餐品种不少于4种，中晚餐品种不少于10种。在确保上述餐饮服务正常供应后，可根据职工、病员及家属和营养餐要求增加更多的品种，并将菜品及价格公布，供不同人群选择消费（如提供盒饭，每天的菜品重复率不得高于50%）。</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4.中标人须是自行提供服务，不得将本项目经营管理项目进行任何方式的分包、转包，一旦发现采购人有权单方解除合同。</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5.中标人须严格履行招标合同要求，在餐饮经营中信誉良好、遵纪守法、诚信明礼，餐饮经营管理中不得出现食品中毒、违法等不良记录；就餐区、厨房等区域的清洁卫生，应达到餐饮行业相关清洁卫生标准；食品摆放整齐。提供干净卫生且经过消毒的餐具；员工着统一工作制服、工作期间必须穿工作服戴帽戴口罩；中标人所有工作人员都必须具有符合规定的健康证，并在就餐区公示。</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6.中标人必须严格执行采购人的各项规章制度，服从采购人领导，并制订配套的内部管理制度，严禁出现任何破坏采购人工作秩序的行为。</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7.采购人定期向职工、病员及家属开展满意度问卷调查，意见反映本等，如有存在问题须及时整改。</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8.中标人负责本项目的饮食安全卫生，签订合同时还须与采购人签订</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饮食安全卫生责任承诺书</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（见附件3）。</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在合同期内中标人违反《中华人民共和国食品安全法》及《餐饮服务食品安全操作规范》</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出现食品安全事故，</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中标人</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承担</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全部</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的法律责任</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和经济赔偿</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采购人</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可</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立即解除合同</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并一承担违约责任</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9.中标人的员工与采购人不存在任何雇佣、委托等劳动关系，同时中标人的工作人员在工作过程中的安全责任由中标人负责。如用电、用水</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、用气</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等不注意安全引起生产事故，或发生意外伤亡事故，中标人承担全部责任和必要的经济补偿，采购人概不承担任何责任。中标人本项目所有员工需在采购人处备案，如人员变动需立即告知采购人并备案。</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10.中标人需负责原材料采购、运输、储存等，相关费用自行承担。在原材料采购中，要保证从正规渠道购进，并经过有关食品检验检疫部门的正规检验合格，须严格执行国家相关法规。其中，肉制品的采购必须实行定点采购，并应提供定点采购的采购点的营业执照、经营许可证、卫生许可证、检验检疫合格证等；肉制品（不得使用冰冻肉类，如必须替换报告采购人许可）、生鲜禽类必须保证新鲜，畜肉品须色泽鲜亮、无任何异味、无毛、按压无水迹且不得使用潮头肉等次品肉；禽肉类制品须肉面干净、无任何异味、无毛发、表皮处理清洁，大小统一、码放整齐；蛋类须保证3日内产品。水产类须保证鲜活。蔬菜、水果类材料采购必须从正规市场购入并符合国家有关食品安全方面的规定。各种主食材料（米面等）、辅料、调味品及卫生消毒用品、消耗品等必须从正规厂商或商场购入，指定品牌和采购渠道，并提供产品的品牌和采购点的营业执照、经营许可证、卫生许可证、检验检疫合格证等材料，保证质量、杜绝使用三无产品、假冒伪劣、过期产品。采购人如发现中标人未按规定进行采购，可立即终止合同，造成的损失由中标人负责赔偿，并承担相应的行政和法律责任。</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11.原料配送及保质要求：大米、面粉、菜油每周配送一次，生鲜肉类、生鲜禽类、水产类、蔬菜、水果类保证每日配送。中标人须保证所供原材料均为符合国家卫生、质量检验标准的正规产品，公开食物采购明细；保证配送品种完全满足采购方要求（所有原材料每日均留存样品一份，保存时间为48小时，确认期间无任何食品安全问题后丢弃）。相关部门不定期的对中标人所送物资原料进行检验检测，保证物资无毒无害新鲜，不得喷洒有毒有害物资，对原料进行保鲜或保质，否则一经查实，采购人可立即终止合同，所造成的损失由中标人负责赔偿，并承担相应的行政和法律责任。所有要求在源本生鲜平台上采购的食品必须在平台上采购并及时登记</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12.中标人安排专人负责采购人营养餐的工作，并制定营养餐配比方案报招标方审批。</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13.中标人必须配合采购人接受相关监管部门的监督检查，各类检查需达到合格要求，如达不到合格要求，采购人有权单方面终止合同，所造成的损失由中标人自行承担。</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default"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14.</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中标人每天提供送餐服务，并根据医院特殊需求提供相应的配送服务。</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15.中标人除与采购人签订合同外，还须签订附件的蒲江县中医医院管理监督及违规处理办法（见附件2）；经营安全责任承诺书（见附件3）。</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（二）人员配置要求</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1.中标人须对所有服务管理制定完整详细的管理制度、岗位职责，明确责任。</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2.采购人对中标人工作日常不定期抽查，每月考核检查，中标人需配合采购人检查，具体考核评分标准参见合同附件。</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3.中标人需按采购人工作要求派遣人员，不得随意频繁更换人员，保证人员如实到岗及稳定工作。人员更换必须提前三个工作日向招标单位进行备案。</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4.由于中标人或其员工在提供服务过程中的过失行为或疏忽给采购人管理人员和职工所服务的对象所造成的赔偿责任由中标人承担。</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5.中标人所派员工需在指定地点进行定期体检，体检报告交由采购人存档备案。</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6.中标人将承担员工的工资和与其有关国家或地方法规所要求征收的税金、保险、福利和其它费用，如因中标人履行不到位，由此产生的法律后果由中标人承担，采购人不负连带责任。</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7.中标人需自行承担配餐间和就餐间的改造以达到法规要求。经营活动期限内质量监督部门的其他整改要求所产生的费用全部由中标人承担。</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8、中标人合同期满后或因违规被终止合同，中标人须将原招标单位提供的设备设施如数归还采购人所有；期间进行的装修等不得破坏，否则采购人有权从履约保证金中按情况进行扣款。</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（三）设施设备要求</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餐饮所用材料均需符合国家标准。</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商务要求：</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服务地点：采购人指定地点。</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 服务期限：3年。</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 xml:space="preserve"> 付款方式：</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采</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就餐费用支付：</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每月根据职工</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因公就餐</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、特殊餐补等</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实际费用</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，除去</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考核扣除后的费用在中标人提供等额合法票据</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后</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30天内，采购人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以转账方式进行支付。</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 验收标准：采购人餐饮服务验收标准。</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5.评审方法：综合评分法。</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注：1、本章标条款为实质性条件，均不允许负偏离，否则视遴选申请文件无效。</w:t>
      </w:r>
    </w:p>
    <w:p>
      <w:pPr>
        <w:pStyle w:val="3"/>
        <w:pageBreakBefore w:val="0"/>
        <w:numPr>
          <w:ilvl w:val="0"/>
          <w:numId w:val="2"/>
        </w:numPr>
        <w:kinsoku/>
        <w:wordWrap/>
        <w:overflowPunct/>
        <w:topLinePunct w:val="0"/>
        <w:autoSpaceDE/>
        <w:autoSpaceDN/>
        <w:bidi w:val="0"/>
        <w:adjustRightInd/>
        <w:snapToGrid/>
        <w:spacing w:line="500" w:lineRule="exact"/>
        <w:ind w:left="0" w:leftChars="0" w:firstLine="420" w:firstLineChars="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br w:type="column"/>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评分方法及程序</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t>1本项目评标方法为：综合评分法。</w:t>
      </w:r>
    </w:p>
    <w:p>
      <w:pPr>
        <w:pStyle w:val="2"/>
        <w:keepNext/>
        <w:keepLines/>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t>资格审查和符合性审查标准</w:t>
      </w:r>
    </w:p>
    <w:p>
      <w:pPr>
        <w:pStyle w:val="7"/>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表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SEQ 表 \* ARABIC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资格审查和符合性审查标准</w:t>
      </w:r>
    </w:p>
    <w:tbl>
      <w:tblPr>
        <w:tblStyle w:val="17"/>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339"/>
        <w:gridCol w:w="5294"/>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序号</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评审因素</w:t>
            </w:r>
          </w:p>
        </w:tc>
        <w:tc>
          <w:tcPr>
            <w:tcW w:w="529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评审标准</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申请人资质条件</w:t>
            </w:r>
          </w:p>
        </w:tc>
        <w:tc>
          <w:tcPr>
            <w:tcW w:w="5294"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1.具有承担民事责任的能力；</w:t>
            </w:r>
          </w:p>
          <w:p>
            <w:pPr>
              <w:tabs>
                <w:tab w:val="left" w:pos="7665"/>
              </w:tabs>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2.具有良好的商业信誉；</w:t>
            </w:r>
          </w:p>
          <w:p>
            <w:pPr>
              <w:tabs>
                <w:tab w:val="left" w:pos="7665"/>
              </w:tabs>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3.具有履行合同所必须的设备和专业技术能力；</w:t>
            </w:r>
          </w:p>
          <w:p>
            <w:pPr>
              <w:tabs>
                <w:tab w:val="left" w:pos="7665"/>
              </w:tabs>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.参加本次招标活动前三年内，在经营活动中没有重大违法违规记录；</w:t>
            </w:r>
          </w:p>
          <w:p>
            <w:pPr>
              <w:tabs>
                <w:tab w:val="left" w:pos="7665"/>
              </w:tabs>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.法律、行政法规规定的其他条件。</w:t>
            </w:r>
          </w:p>
          <w:p>
            <w:pPr>
              <w:tabs>
                <w:tab w:val="left" w:pos="7665"/>
              </w:tabs>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.本项目不接受联合体投标。</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身份证明或授权委托</w:t>
            </w:r>
          </w:p>
        </w:tc>
        <w:tc>
          <w:tcPr>
            <w:tcW w:w="5294" w:type="dxa"/>
            <w:tcBorders>
              <w:top w:val="single" w:color="auto" w:sz="4" w:space="0"/>
              <w:left w:val="single" w:color="auto" w:sz="4" w:space="0"/>
              <w:bottom w:val="single" w:color="auto" w:sz="4" w:space="0"/>
              <w:right w:val="single" w:color="auto" w:sz="4" w:space="0"/>
            </w:tcBorders>
            <w:noWrap w:val="0"/>
            <w:vAlign w:val="center"/>
          </w:tcPr>
          <w:p>
            <w:pPr>
              <w:pStyle w:val="26"/>
              <w:adjustRightInd w:val="0"/>
              <w:snapToGrid w:val="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提供法定代表人</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highlight w:val="none"/>
                <w14:textFill>
                  <w14:solidFill>
                    <w14:schemeClr w14:val="tx1"/>
                  </w14:solidFill>
                </w14:textFill>
              </w:rPr>
              <w:t>证明书或授权书</w:t>
            </w:r>
            <w:r>
              <w:rPr>
                <w:rFonts w:hint="eastAsia" w:asciiTheme="minorEastAsia" w:hAnsiTheme="minorEastAsia" w:eastAsiaTheme="minorEastAsia" w:cstheme="minorEastAsia"/>
                <w:snapToGrid w:val="0"/>
                <w:color w:val="000000" w:themeColor="text1"/>
                <w:kern w:val="2"/>
                <w:highlight w:val="none"/>
                <w14:textFill>
                  <w14:solidFill>
                    <w14:schemeClr w14:val="tx1"/>
                  </w14:solidFill>
                </w14:textFill>
              </w:rPr>
              <w:t>；（须提供</w:t>
            </w:r>
            <w:r>
              <w:rPr>
                <w:rFonts w:hint="eastAsia" w:asciiTheme="minorEastAsia" w:hAnsiTheme="minorEastAsia" w:eastAsiaTheme="minorEastAsia" w:cstheme="minorEastAsia"/>
                <w:color w:val="000000" w:themeColor="text1"/>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/负责人</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及被授权人</w:t>
            </w:r>
            <w:r>
              <w:rPr>
                <w:rFonts w:hint="eastAsia" w:asciiTheme="minorEastAsia" w:hAnsiTheme="minorEastAsia" w:eastAsiaTheme="minorEastAsia" w:cstheme="minorEastAsia"/>
                <w:snapToGrid w:val="0"/>
                <w:color w:val="000000" w:themeColor="text1"/>
                <w:kern w:val="2"/>
                <w:highlight w:val="none"/>
                <w14:textFill>
                  <w14:solidFill>
                    <w14:schemeClr w14:val="tx1"/>
                  </w14:solidFill>
                </w14:textFill>
              </w:rPr>
              <w:t>身份证复印件，授权委托书需加盖公</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章）</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签字、盖章要求</w:t>
            </w:r>
          </w:p>
        </w:tc>
        <w:tc>
          <w:tcPr>
            <w:tcW w:w="5294" w:type="dxa"/>
            <w:tcBorders>
              <w:top w:val="single" w:color="auto" w:sz="4" w:space="0"/>
              <w:left w:val="single" w:color="auto" w:sz="4" w:space="0"/>
              <w:bottom w:val="single" w:color="auto" w:sz="4" w:space="0"/>
              <w:right w:val="single" w:color="auto" w:sz="4" w:space="0"/>
            </w:tcBorders>
            <w:noWrap w:val="0"/>
            <w:vAlign w:val="center"/>
          </w:tcPr>
          <w:p>
            <w:pPr>
              <w:pStyle w:val="26"/>
              <w:adjustRightInd w:val="0"/>
              <w:snapToGrid w:val="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要求签字盖章的地方需加盖鲜章、签字。</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采购范围</w:t>
            </w:r>
          </w:p>
        </w:tc>
        <w:tc>
          <w:tcPr>
            <w:tcW w:w="5294" w:type="dxa"/>
            <w:tcBorders>
              <w:top w:val="single" w:color="auto" w:sz="4" w:space="0"/>
              <w:left w:val="single" w:color="auto" w:sz="4" w:space="0"/>
              <w:bottom w:val="single" w:color="auto" w:sz="4" w:space="0"/>
              <w:right w:val="single" w:color="auto" w:sz="4" w:space="0"/>
            </w:tcBorders>
            <w:noWrap w:val="0"/>
            <w:vAlign w:val="center"/>
          </w:tcPr>
          <w:p>
            <w:pPr>
              <w:pStyle w:val="26"/>
              <w:adjustRightInd w:val="0"/>
              <w:snapToGrid w:val="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采购范围与</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文件要求不存在实质性差异。</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其他内容</w:t>
            </w:r>
          </w:p>
        </w:tc>
        <w:tc>
          <w:tcPr>
            <w:tcW w:w="5294" w:type="dxa"/>
            <w:tcBorders>
              <w:top w:val="single" w:color="auto" w:sz="4" w:space="0"/>
              <w:left w:val="single" w:color="auto" w:sz="4" w:space="0"/>
              <w:bottom w:val="single" w:color="auto" w:sz="4" w:space="0"/>
              <w:right w:val="single" w:color="auto" w:sz="4" w:space="0"/>
            </w:tcBorders>
            <w:noWrap w:val="0"/>
            <w:vAlign w:val="center"/>
          </w:tcPr>
          <w:p>
            <w:pPr>
              <w:pStyle w:val="26"/>
              <w:adjustRightInd w:val="0"/>
              <w:snapToGrid w:val="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是否符合</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highlight w:val="none"/>
                <w14:textFill>
                  <w14:solidFill>
                    <w14:schemeClr w14:val="tx1"/>
                  </w14:solidFill>
                </w14:textFill>
              </w:rPr>
              <w:t>文件要求的其它实质性要求，</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且不得附有</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方不能接受的条件。</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478" w:type="dxa"/>
            <w:gridSpan w:val="4"/>
            <w:tcBorders>
              <w:top w:val="single" w:color="auto" w:sz="4" w:space="0"/>
              <w:left w:val="single" w:color="auto" w:sz="4" w:space="0"/>
              <w:bottom w:val="single" w:color="auto" w:sz="4" w:space="0"/>
              <w:right w:val="single" w:color="auto" w:sz="4" w:space="0"/>
            </w:tcBorders>
            <w:noWrap w:val="0"/>
            <w:vAlign w:val="center"/>
          </w:tcPr>
          <w:p>
            <w:pPr>
              <w:pStyle w:val="26"/>
              <w:adjustRightInd w:val="0"/>
              <w:snapToGrid w:val="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以上评审有一条不通过，则视为初步评审不通过，不能进入下一步评审，</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申请文件作否决处理。</w:t>
            </w:r>
          </w:p>
        </w:tc>
      </w:tr>
    </w:tbl>
    <w:p>
      <w:pPr>
        <w:adjustRightInd w:val="0"/>
        <w:snapToGrid w:val="0"/>
        <w:ind w:left="991" w:leftChars="150" w:hanging="676" w:hangingChars="322"/>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注：（1）在表格“审查情况”中打“√”表示满足，“×”表示不满足；</w:t>
      </w:r>
    </w:p>
    <w:p>
      <w:pPr>
        <w:numPr>
          <w:ilvl w:val="0"/>
          <w:numId w:val="3"/>
        </w:numPr>
        <w:adjustRightInd w:val="0"/>
        <w:snapToGrid w:val="0"/>
        <w:ind w:firstLine="630" w:firstLineChars="3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有任意一个“×”，表示审核“不通过”。</w:t>
      </w:r>
    </w:p>
    <w:p>
      <w:pPr>
        <w:pStyle w:val="2"/>
        <w:keepNext/>
        <w:keepLines/>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 综合评分标准</w:t>
      </w:r>
    </w:p>
    <w:p>
      <w:pPr>
        <w:pStyle w:val="7"/>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表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SEQ 表 \* ARABIC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综合评分标准</w:t>
      </w:r>
    </w:p>
    <w:tbl>
      <w:tblPr>
        <w:tblStyle w:val="1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645"/>
        <w:gridCol w:w="973"/>
        <w:gridCol w:w="635"/>
        <w:gridCol w:w="5236"/>
        <w:gridCol w:w="14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61" w:type="pc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1</w:t>
            </w:r>
          </w:p>
        </w:tc>
        <w:tc>
          <w:tcPr>
            <w:tcW w:w="544" w:type="pc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报价5</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0</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w:t>
            </w:r>
          </w:p>
        </w:tc>
        <w:tc>
          <w:tcPr>
            <w:tcW w:w="355" w:type="pc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5</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0</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分</w:t>
            </w:r>
          </w:p>
        </w:tc>
        <w:tc>
          <w:tcPr>
            <w:tcW w:w="2929" w:type="pc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jc w:val="both"/>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以满足招标文件要求且投标价格最低的投标报价为评标基准价，其价格分为满分。其他投标人的价格分统一按照下列公式计算：投标报价得分=(评标基准价／投标报价)×50%×100。</w:t>
            </w:r>
          </w:p>
        </w:tc>
        <w:tc>
          <w:tcPr>
            <w:tcW w:w="809" w:type="pc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共同评分因素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361"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2</w:t>
            </w:r>
          </w:p>
        </w:tc>
        <w:tc>
          <w:tcPr>
            <w:tcW w:w="544"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经营服务方案2</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w:t>
            </w:r>
          </w:p>
        </w:tc>
        <w:tc>
          <w:tcPr>
            <w:tcW w:w="355"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2</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分</w:t>
            </w:r>
          </w:p>
        </w:tc>
        <w:tc>
          <w:tcPr>
            <w:tcW w:w="2929"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420" w:firstLineChars="200"/>
              <w:jc w:val="both"/>
              <w:textAlignment w:val="baseline"/>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投标人结合本项目的特点，须提供经营服务方案</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，包括项目实施计划、项目执行安全保障措施、以及应急预案。方案严密，内容齐全、合理、有针对性，得</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21</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分；方案内容缺</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项一个扣7分，</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存在不合理或针对性不强，有一处扣</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3.5</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分；扣完为止；无方案不得分。</w:t>
            </w:r>
          </w:p>
        </w:tc>
        <w:tc>
          <w:tcPr>
            <w:tcW w:w="809"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共同评分因素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61"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3</w:t>
            </w:r>
          </w:p>
        </w:tc>
        <w:tc>
          <w:tcPr>
            <w:tcW w:w="544"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合理</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人员配置</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4</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w:t>
            </w:r>
          </w:p>
        </w:tc>
        <w:tc>
          <w:tcPr>
            <w:tcW w:w="355"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4分</w:t>
            </w:r>
          </w:p>
        </w:tc>
        <w:tc>
          <w:tcPr>
            <w:tcW w:w="2929"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jc w:val="both"/>
              <w:textAlignment w:val="baseline"/>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针对</w:t>
            </w:r>
            <w:r>
              <w:rPr>
                <w:rFonts w:hint="eastAsia" w:asciiTheme="minorEastAsia" w:hAnsiTheme="minorEastAsia" w:cstheme="minorEastAsia"/>
                <w:i w:val="0"/>
                <w:iCs w:val="0"/>
                <w:caps w:val="0"/>
                <w:color w:val="000000" w:themeColor="text1"/>
                <w:spacing w:val="0"/>
                <w:sz w:val="21"/>
                <w:szCs w:val="21"/>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实际情况，</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投标供应商提供服务人员分工明确，</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配备合理</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排名前两家供应商，得分为4分，2分，其余得分为1分</w:t>
            </w:r>
            <w:r>
              <w:rPr>
                <w:rFonts w:hint="eastAsia" w:asciiTheme="minorEastAsia" w:hAnsiTheme="minorEastAsia" w:cstheme="minorEastAsia"/>
                <w:i w:val="0"/>
                <w:iCs w:val="0"/>
                <w:caps w:val="0"/>
                <w:color w:val="000000" w:themeColor="text1"/>
                <w:spacing w:val="0"/>
                <w:sz w:val="21"/>
                <w:szCs w:val="21"/>
                <w:highlight w:val="none"/>
                <w:vertAlign w:val="baseline"/>
                <w:lang w:eastAsia="zh-CN"/>
                <w14:textFill>
                  <w14:solidFill>
                    <w14:schemeClr w14:val="tx1"/>
                  </w14:solidFill>
                </w14:textFill>
              </w:rPr>
              <w:t>（</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证明材料：需提供服务人员为供应商员工的书面证明材料（可提供承诺函）及服务人员的健康证和名单</w:t>
            </w:r>
            <w:r>
              <w:rPr>
                <w:rFonts w:hint="eastAsia" w:asciiTheme="minorEastAsia" w:hAnsiTheme="minorEastAsia" w:cstheme="minorEastAsia"/>
                <w:i w:val="0"/>
                <w:iCs w:val="0"/>
                <w:caps w:val="0"/>
                <w:color w:val="000000" w:themeColor="text1"/>
                <w:spacing w:val="0"/>
                <w:sz w:val="21"/>
                <w:szCs w:val="21"/>
                <w:highlight w:val="none"/>
                <w:vertAlign w:val="baseline"/>
                <w:lang w:eastAsia="zh-CN"/>
                <w14:textFill>
                  <w14:solidFill>
                    <w14:schemeClr w14:val="tx1"/>
                  </w14:solidFill>
                </w14:textFill>
              </w:rPr>
              <w:t>）。</w:t>
            </w:r>
          </w:p>
        </w:tc>
        <w:tc>
          <w:tcPr>
            <w:tcW w:w="809"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共同评分因素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61"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4</w:t>
            </w:r>
          </w:p>
        </w:tc>
        <w:tc>
          <w:tcPr>
            <w:tcW w:w="544"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菜品搭配2</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5</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w:t>
            </w:r>
          </w:p>
        </w:tc>
        <w:tc>
          <w:tcPr>
            <w:tcW w:w="355"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2</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5</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分</w:t>
            </w:r>
          </w:p>
        </w:tc>
        <w:tc>
          <w:tcPr>
            <w:tcW w:w="2929"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jc w:val="both"/>
              <w:textAlignment w:val="baseline"/>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饭菜的品种、规格、价格适合</w:t>
            </w:r>
            <w:r>
              <w:rPr>
                <w:rFonts w:hint="eastAsia" w:asciiTheme="minorEastAsia" w:hAnsiTheme="minorEastAsia" w:cstheme="minorEastAsia"/>
                <w:i w:val="0"/>
                <w:iCs w:val="0"/>
                <w:caps w:val="0"/>
                <w:color w:val="000000" w:themeColor="text1"/>
                <w:spacing w:val="0"/>
                <w:sz w:val="21"/>
                <w:szCs w:val="21"/>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职工、病员和家属</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可提供菜单及照片</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，菜品经综合评价排名前两家供应商的得分为25分和20分，其余得分为10分，未提供不得分。</w:t>
            </w:r>
          </w:p>
        </w:tc>
        <w:tc>
          <w:tcPr>
            <w:tcW w:w="809"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共同评分因素</w:t>
            </w:r>
          </w:p>
        </w:tc>
      </w:tr>
    </w:tbl>
    <w:p>
      <w:pPr>
        <w:pStyle w:val="2"/>
        <w:pageBreakBefore w:val="0"/>
        <w:numPr>
          <w:ilvl w:val="0"/>
          <w:numId w:val="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1.3 评分程序参照政府采购相关法规执行。</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b/>
          <w:bCs/>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val="en-US" w:eastAsia="zh-CN" w:bidi="ar-SA"/>
          <w14:textFill>
            <w14:solidFill>
              <w14:schemeClr w14:val="tx1"/>
            </w14:solidFill>
          </w14:textFill>
        </w:rPr>
        <w:t>1.4 评标标准</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本项目将遵循公开、公平、公正的原则，由</w:t>
      </w:r>
      <w:r>
        <w:rPr>
          <w:rFonts w:hint="eastAsia" w:asciiTheme="minorEastAsia" w:hAnsi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采购工作小组组织评标小组进行评标，将根据投标报价及其提供的菜品、价格等因素综合评选确定中标候选人。</w:t>
      </w:r>
      <w:bookmarkStart w:id="0" w:name="_Toc41778112"/>
    </w:p>
    <w:p>
      <w:pPr>
        <w:pStyle w:val="3"/>
        <w:numPr>
          <w:ilvl w:val="0"/>
          <w:numId w:val="2"/>
        </w:numPr>
        <w:bidi w:val="0"/>
        <w:ind w:left="0" w:leftChars="0" w:firstLine="420" w:firstLineChars="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br w:type="column"/>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遴选申请人遴选申请文件编制要求</w:t>
      </w:r>
      <w:bookmarkEnd w:id="0"/>
    </w:p>
    <w:p>
      <w:pPr>
        <w:pStyle w:val="2"/>
        <w:spacing w:before="0" w:after="0" w:line="280" w:lineRule="exact"/>
        <w:ind w:firstLine="420" w:firstLineChars="200"/>
        <w:jc w:val="left"/>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格式1：封面</w:t>
      </w:r>
    </w:p>
    <w:p>
      <w:pPr>
        <w:pStyle w:val="6"/>
        <w:spacing w:line="280" w:lineRule="exact"/>
        <w:ind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pStyle w:val="6"/>
        <w:spacing w:line="280" w:lineRule="exact"/>
        <w:ind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pStyle w:val="6"/>
        <w:spacing w:line="280" w:lineRule="exact"/>
        <w:ind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封面</w:t>
      </w:r>
    </w:p>
    <w:p>
      <w:pPr>
        <w:pStyle w:val="6"/>
        <w:spacing w:line="280" w:lineRule="exact"/>
        <w:ind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pStyle w:val="6"/>
        <w:spacing w:line="280" w:lineRule="exact"/>
        <w:ind w:firstLine="560" w:firstLineChars="200"/>
        <w:jc w:val="righ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（正本/副本）</w:t>
      </w:r>
    </w:p>
    <w:p>
      <w:pPr>
        <w:pStyle w:val="6"/>
        <w:ind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jc w:val="center"/>
        <w:rPr>
          <w:rFonts w:hint="eastAsia" w:asciiTheme="minorEastAsia" w:hAnsiTheme="minorEastAsia" w:eastAsiaTheme="minorEastAsia" w:cstheme="minorEastAsia"/>
          <w:b/>
          <w:color w:val="000000" w:themeColor="text1"/>
          <w:sz w:val="44"/>
          <w:szCs w:val="44"/>
          <w:highlight w:val="none"/>
          <w:lang w:eastAsia="zh-CN"/>
          <w14:textFill>
            <w14:solidFill>
              <w14:schemeClr w14:val="tx1"/>
            </w14:solidFill>
          </w14:textFill>
        </w:rPr>
      </w:pPr>
      <w:bookmarkStart w:id="1" w:name="_Toc185047513"/>
      <w:r>
        <w:rPr>
          <w:rFonts w:hint="eastAsia" w:asciiTheme="minorEastAsia" w:hAnsiTheme="minorEastAsia" w:cstheme="minorEastAsia"/>
          <w:b/>
          <w:color w:val="000000" w:themeColor="text1"/>
          <w:sz w:val="44"/>
          <w:szCs w:val="44"/>
          <w:highlight w:val="none"/>
          <w:lang w:eastAsia="zh-CN"/>
          <w14:textFill>
            <w14:solidFill>
              <w14:schemeClr w14:val="tx1"/>
            </w14:solidFill>
          </w14:textFill>
        </w:rPr>
        <w:t>蒲江县中医医院</w:t>
      </w:r>
    </w:p>
    <w:p>
      <w:pPr>
        <w:jc w:val="center"/>
        <w:rPr>
          <w:rFonts w:hint="eastAsia" w:asciiTheme="minorEastAsia" w:hAnsiTheme="minorEastAsia" w:cstheme="minorEastAsia"/>
          <w:b/>
          <w:color w:val="000000" w:themeColor="text1"/>
          <w:sz w:val="44"/>
          <w:szCs w:val="4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44"/>
          <w:szCs w:val="44"/>
          <w:highlight w:val="none"/>
          <w:u w:val="none"/>
          <w14:textFill>
            <w14:solidFill>
              <w14:schemeClr w14:val="tx1"/>
            </w14:solidFill>
          </w14:textFill>
        </w:rPr>
        <w:t xml:space="preserve"> </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cstheme="minorEastAsia"/>
          <w:b/>
          <w:color w:val="000000" w:themeColor="text1"/>
          <w:sz w:val="44"/>
          <w:szCs w:val="44"/>
          <w:highlight w:val="none"/>
          <w:lang w:eastAsia="zh-CN"/>
          <w14:textFill>
            <w14:solidFill>
              <w14:schemeClr w14:val="tx1"/>
            </w14:solidFill>
          </w14:textFill>
        </w:rPr>
        <w:t xml:space="preserve"> </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餐饮配送服务</w:t>
      </w:r>
      <w:r>
        <w:rPr>
          <w:rFonts w:hint="eastAsia" w:asciiTheme="minorEastAsia" w:hAnsiTheme="minorEastAsia" w:cstheme="minorEastAsia"/>
          <w:b/>
          <w:color w:val="000000" w:themeColor="text1"/>
          <w:sz w:val="44"/>
          <w:szCs w:val="44"/>
          <w:highlight w:val="none"/>
          <w:lang w:eastAsia="zh-CN"/>
          <w14:textFill>
            <w14:solidFill>
              <w14:schemeClr w14:val="tx1"/>
            </w14:solidFill>
          </w14:textFill>
        </w:rPr>
        <w:t>采购项目</w:t>
      </w:r>
    </w:p>
    <w:p>
      <w:pPr>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jc w:val="cente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36"/>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t>申请文件</w:t>
      </w:r>
    </w:p>
    <w:p>
      <w:pP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spacing w:line="360" w:lineRule="auto"/>
        <w:jc w:val="center"/>
        <w:rPr>
          <w:rFonts w:hint="eastAsia" w:asciiTheme="minorEastAsia" w:hAnsiTheme="minorEastAsia" w:eastAsiaTheme="minorEastAsia" w:cstheme="minorEastAsia"/>
          <w:b/>
          <w:bCs w:val="0"/>
          <w:color w:val="000000" w:themeColor="text1"/>
          <w:sz w:val="84"/>
          <w:szCs w:val="84"/>
          <w:highlight w:val="none"/>
          <w:lang w:val="en-US"/>
          <w14:textFill>
            <w14:solidFill>
              <w14:schemeClr w14:val="tx1"/>
            </w14:solidFill>
          </w14:textFill>
        </w:rPr>
      </w:pPr>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t>项目编号：</w:t>
      </w:r>
      <w:r>
        <w:rPr>
          <w:rFonts w:hint="eastAsia" w:asciiTheme="minorEastAsia" w:hAnsiTheme="minorEastAsia" w:eastAsiaTheme="minorEastAsia" w:cstheme="minorEastAsia"/>
          <w:b/>
          <w:bCs/>
          <w:color w:val="000000" w:themeColor="text1"/>
          <w:kern w:val="0"/>
          <w:sz w:val="32"/>
          <w:szCs w:val="32"/>
          <w:highlight w:val="none"/>
          <w:lang w:val="en-US" w:eastAsia="zh-CN"/>
          <w14:textFill>
            <w14:solidFill>
              <w14:schemeClr w14:val="tx1"/>
            </w14:solidFill>
          </w14:textFill>
        </w:rPr>
        <w:t>PJZY-2024-003</w:t>
      </w:r>
    </w:p>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ind w:firstLine="560" w:firstLineChars="200"/>
        <w:jc w:val="lef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pPr>
        <w:ind w:firstLine="560" w:firstLineChars="200"/>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申请人：</w:t>
      </w:r>
      <w:r>
        <w:rPr>
          <w:rFonts w:hint="eastAsia" w:asciiTheme="minorEastAsia" w:hAnsiTheme="minorEastAsia" w:eastAsiaTheme="minorEastAsia" w:cstheme="minorEastAsia"/>
          <w:b/>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（盖单位章）</w:t>
      </w:r>
    </w:p>
    <w:p>
      <w:pPr>
        <w:ind w:firstLine="420" w:firstLineChars="200"/>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ind w:firstLine="560" w:firstLineChars="200"/>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年</w:t>
      </w:r>
      <w:r>
        <w:rPr>
          <w:rFonts w:hint="eastAsia" w:asciiTheme="minorEastAsia" w:hAnsiTheme="minorEastAsia" w:eastAsiaTheme="minorEastAsia" w:cstheme="minorEastAsia"/>
          <w:b/>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月</w:t>
      </w:r>
      <w:r>
        <w:rPr>
          <w:rFonts w:hint="eastAsia" w:asciiTheme="minorEastAsia" w:hAnsiTheme="minorEastAsia" w:eastAsiaTheme="minorEastAsia" w:cstheme="minorEastAsia"/>
          <w:b/>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日</w:t>
      </w:r>
    </w:p>
    <w:p>
      <w:pPr>
        <w:ind w:firstLine="560" w:firstLineChars="200"/>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bookmarkEnd w:id="1"/>
    </w:p>
    <w:p>
      <w:pPr>
        <w:pStyle w:val="2"/>
        <w:spacing w:before="0" w:after="0" w:line="280" w:lineRule="exact"/>
        <w:ind w:firstLine="420" w:firstLineChars="200"/>
        <w:jc w:val="left"/>
        <w:rPr>
          <w:rFonts w:hint="eastAsia" w:asciiTheme="minorEastAsia" w:hAnsiTheme="minorEastAsia" w:eastAsiaTheme="minorEastAsia" w:cstheme="minorEastAsia"/>
          <w:b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格式</w:t>
      </w: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：资格声明函</w:t>
      </w:r>
    </w:p>
    <w:p>
      <w:pPr>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资格声明函</w:t>
      </w:r>
    </w:p>
    <w:p>
      <w:pPr>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w:t>
      </w:r>
      <w:r>
        <w:rPr>
          <w:rFonts w:hint="eastAsia" w:asciiTheme="minorEastAsia" w:hAnsiTheme="minorEastAsia" w:cstheme="minorEastAsia"/>
          <w:color w:val="000000" w:themeColor="text1"/>
          <w:szCs w:val="21"/>
          <w:highlight w:val="none"/>
          <w:u w:val="singl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 </w:t>
      </w:r>
    </w:p>
    <w:p>
      <w:pPr>
        <w:spacing w:line="280" w:lineRule="exact"/>
        <w:ind w:firstLine="420" w:firstLineChars="200"/>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Cs w:val="21"/>
          <w:highlight w:val="none"/>
          <w:u w:val="single"/>
          <w:lang w:eastAsia="zh-CN"/>
          <w14:textFill>
            <w14:solidFill>
              <w14:schemeClr w14:val="tx1"/>
            </w14:solidFill>
          </w14:textFill>
        </w:rPr>
        <w:t>遴选</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 xml:space="preserve">申请人名称） </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参加</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 xml:space="preserve">      项目名称 (项目编号：     )</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的</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活动，现针对以下条款，郑重承诺：</w:t>
      </w:r>
    </w:p>
    <w:p>
      <w:pPr>
        <w:spacing w:line="280" w:lineRule="exact"/>
        <w:ind w:firstLine="420" w:firstLineChars="200"/>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1、</w:t>
      </w:r>
      <w:r>
        <w:rPr>
          <w:rFonts w:hint="eastAsia" w:asciiTheme="minorEastAsia" w:hAnsiTheme="minorEastAsia" w:eastAsiaTheme="minorEastAsia" w:cstheme="minorEastAsia"/>
          <w:b/>
          <w:bCs w:val="0"/>
          <w:color w:val="000000" w:themeColor="text1"/>
          <w:szCs w:val="21"/>
          <w:highlight w:val="none"/>
          <w14:textFill>
            <w14:solidFill>
              <w14:schemeClr w14:val="tx1"/>
            </w14:solidFill>
          </w14:textFill>
        </w:rPr>
        <w:t>在中华人民共和国境内注册，</w:t>
      </w:r>
      <w:r>
        <w:rPr>
          <w:rFonts w:hint="eastAsia" w:asciiTheme="minorEastAsia" w:hAnsiTheme="minorEastAsia" w:eastAsiaTheme="minorEastAsia" w:cstheme="minorEastAsia"/>
          <w:b/>
          <w:bCs w:val="0"/>
          <w:color w:val="000000" w:themeColor="text1"/>
          <w:szCs w:val="21"/>
          <w:highlight w:val="none"/>
          <w:lang w:val="en-US" w:eastAsia="zh-CN"/>
          <w14:textFill>
            <w14:solidFill>
              <w14:schemeClr w14:val="tx1"/>
            </w14:solidFill>
          </w14:textFill>
        </w:rPr>
        <w:t>具备民事责任能力的法人和个体</w:t>
      </w:r>
      <w:r>
        <w:rPr>
          <w:rFonts w:hint="eastAsia" w:asciiTheme="minorEastAsia" w:hAnsiTheme="minorEastAsia" w:cstheme="minorEastAsia"/>
          <w:b/>
          <w:bCs w:val="0"/>
          <w:color w:val="000000" w:themeColor="text1"/>
          <w:szCs w:val="21"/>
          <w:highlight w:val="none"/>
          <w:lang w:val="en-US" w:eastAsia="zh-CN"/>
          <w14:textFill>
            <w14:solidFill>
              <w14:schemeClr w14:val="tx1"/>
            </w14:solidFill>
          </w14:textFill>
        </w:rPr>
        <w:t>（提供营业执照）</w:t>
      </w:r>
      <w:r>
        <w:rPr>
          <w:rFonts w:hint="eastAsia" w:asciiTheme="minorEastAsia" w:hAnsiTheme="minorEastAsia" w:eastAsiaTheme="minorEastAsia" w:cstheme="minorEastAsia"/>
          <w:b/>
          <w:bCs w:val="0"/>
          <w:color w:val="000000" w:themeColor="text1"/>
          <w:szCs w:val="21"/>
          <w:highlight w:val="none"/>
          <w14:textFill>
            <w14:solidFill>
              <w14:schemeClr w14:val="tx1"/>
            </w14:solidFill>
          </w14:textFill>
        </w:rPr>
        <w:t>；</w:t>
      </w:r>
    </w:p>
    <w:p>
      <w:pPr>
        <w:spacing w:line="280" w:lineRule="exact"/>
        <w:ind w:firstLine="420" w:firstLineChars="200"/>
        <w:jc w:val="left"/>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2、具有良</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好的商业信誉</w:t>
      </w:r>
      <w:r>
        <w:rPr>
          <w:rFonts w:hint="eastAsia" w:asciiTheme="minorEastAsia" w:hAnsiTheme="minorEastAsia" w:cstheme="minorEastAsia"/>
          <w:bCs/>
          <w:color w:val="000000" w:themeColor="text1"/>
          <w:szCs w:val="21"/>
          <w:highlight w:val="none"/>
          <w:lang w:eastAsia="zh-CN"/>
          <w14:textFill>
            <w14:solidFill>
              <w14:schemeClr w14:val="tx1"/>
            </w14:solidFill>
          </w14:textFill>
        </w:rPr>
        <w:t>。</w:t>
      </w:r>
    </w:p>
    <w:p>
      <w:pPr>
        <w:spacing w:line="280" w:lineRule="exact"/>
        <w:ind w:firstLine="420" w:firstLineChars="200"/>
        <w:jc w:val="left"/>
        <w:rPr>
          <w:rFonts w:hint="eastAsia" w:asciiTheme="minorEastAsia" w:hAnsiTheme="minorEastAsia" w:cstheme="minorEastAsia"/>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3、具有履行合同所必须的设</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备和专业技术能力</w:t>
      </w:r>
      <w:r>
        <w:rPr>
          <w:rFonts w:hint="eastAsia" w:asciiTheme="minorEastAsia" w:hAnsiTheme="minorEastAsia" w:cstheme="minorEastAsia"/>
          <w:bCs/>
          <w:color w:val="000000" w:themeColor="text1"/>
          <w:szCs w:val="21"/>
          <w:highlight w:val="none"/>
          <w:lang w:val="en-US" w:eastAsia="zh-CN"/>
          <w14:textFill>
            <w14:solidFill>
              <w14:schemeClr w14:val="tx1"/>
            </w14:solidFill>
          </w14:textFill>
        </w:rPr>
        <w:t>。</w:t>
      </w:r>
    </w:p>
    <w:p>
      <w:pPr>
        <w:spacing w:line="280" w:lineRule="exact"/>
        <w:ind w:firstLine="420" w:firstLineChars="200"/>
        <w:jc w:val="left"/>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pPr>
      <w:r>
        <w:rPr>
          <w:rFonts w:hint="eastAsia" w:asciiTheme="minorEastAsia" w:hAnsiTheme="minorEastAsia" w:cstheme="minorEastAsia"/>
          <w:bCs/>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、参加本次</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活动前三年内，在经营活动中没有重大违法记录</w:t>
      </w:r>
      <w:r>
        <w:rPr>
          <w:rFonts w:hint="eastAsia" w:asciiTheme="minorEastAsia" w:hAnsiTheme="minorEastAsia" w:cstheme="minorEastAsia"/>
          <w:bCs/>
          <w:color w:val="000000" w:themeColor="text1"/>
          <w:szCs w:val="21"/>
          <w:highlight w:val="none"/>
          <w:lang w:eastAsia="zh-CN"/>
          <w14:textFill>
            <w14:solidFill>
              <w14:schemeClr w14:val="tx1"/>
            </w14:solidFill>
          </w14:textFill>
        </w:rPr>
        <w:t>。</w:t>
      </w:r>
    </w:p>
    <w:p>
      <w:pPr>
        <w:spacing w:line="280" w:lineRule="exact"/>
        <w:ind w:firstLine="420" w:firstLineChars="200"/>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cstheme="minorEastAsia"/>
          <w:bCs/>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申请人及</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所响应</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产品还符合法律、行政法规规定的其他强制性条件。</w:t>
      </w:r>
    </w:p>
    <w:p>
      <w:pPr>
        <w:pStyle w:val="10"/>
        <w:spacing w:after="0" w:line="280" w:lineRule="exact"/>
        <w:ind w:left="0" w:leftChars="0"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pStyle w:val="10"/>
        <w:spacing w:after="0" w:line="280" w:lineRule="exact"/>
        <w:ind w:left="0" w:leftChars="0"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如违反以上承诺，愿承担一切法律责任。</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申请人（全称并加盖公章）：</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或授权代表</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字）</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      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注：1.可自行提供具有有效签字和盖章的格式，但承诺函的内容至少应该包含本格式中涉及的承诺内容。</w:t>
      </w:r>
    </w:p>
    <w:p>
      <w:pPr>
        <w:pStyle w:val="10"/>
        <w:spacing w:after="0" w:line="280" w:lineRule="exact"/>
        <w:ind w:left="0" w:leftChars="0"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2、本函所称“重大违法”，是指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人因违法经营受到刑事处罚或者责令停产停业、吊销许可证或者执照、较大数额罚款的行政处罚。（“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为准。）</w:t>
      </w:r>
    </w:p>
    <w:p>
      <w:pPr>
        <w:spacing w:line="280" w:lineRule="exact"/>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br w:type="page"/>
      </w:r>
    </w:p>
    <w:p>
      <w:pPr>
        <w:pStyle w:val="2"/>
        <w:spacing w:before="0" w:after="0" w:line="280" w:lineRule="exact"/>
        <w:ind w:firstLine="420" w:firstLineChars="200"/>
        <w:jc w:val="left"/>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格式</w:t>
      </w: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：响应函</w:t>
      </w:r>
    </w:p>
    <w:p>
      <w:pPr>
        <w:tabs>
          <w:tab w:val="left" w:pos="900"/>
        </w:tabs>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tabs>
          <w:tab w:val="left" w:pos="900"/>
        </w:tabs>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响 应 函</w:t>
      </w:r>
    </w:p>
    <w:p>
      <w:pPr>
        <w:spacing w:line="280" w:lineRule="exact"/>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pStyle w:val="11"/>
        <w:spacing w:line="280" w:lineRule="exact"/>
        <w:jc w:val="left"/>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bCs/>
          <w:color w:val="000000" w:themeColor="text1"/>
          <w:sz w:val="21"/>
          <w:szCs w:val="21"/>
          <w:highlight w:val="none"/>
          <w:u w:val="single"/>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 w:val="21"/>
          <w:szCs w:val="21"/>
          <w:highlight w:val="none"/>
          <w:u w:val="single"/>
          <w14:textFill>
            <w14:solidFill>
              <w14:schemeClr w14:val="tx1"/>
            </w14:solidFill>
          </w14:textFill>
        </w:rPr>
        <w:t>）</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根据贵方</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项目，采购编号为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邀请，正式授权的下述签字人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(姓名和职务)代表</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申请人的名称)，提交文件正本</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份，副本2份。</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据此函，签字人兹宣布同意如下：</w:t>
      </w:r>
    </w:p>
    <w:p>
      <w:pPr>
        <w:numPr>
          <w:ilvl w:val="0"/>
          <w:numId w:val="4"/>
        </w:num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我方自愿按照</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文件规定的各项要求向</w:t>
      </w:r>
      <w:r>
        <w:rPr>
          <w:rFonts w:hint="eastAsia" w:asciiTheme="minorEastAsia" w:hAnsiTheme="minorEastAsia" w:cstheme="minorEastAsia"/>
          <w:color w:val="000000" w:themeColor="text1"/>
          <w:szCs w:val="21"/>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提供所需产品及服务，本次</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报价为人民币（小写）</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元（大写：</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 我们根据</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文件的规定，承担完成合同的责任和义务。</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 我们已详细审核全部</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文件，包括</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文件修改书(如果有)，参考资料及有关附件，我们完全理解并放弃提出含糊不清或误解的问题的权利。</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 本报价有效期为自报价截止之日起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90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日。报价有效期满之前均具有约束力。</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 同意向贵方提供贵方可能要求的与本报价有关任何证据或资料。</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(6) 如果我方中选，我方保证按照</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文件的规定向贵方交纳中选服务费。</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 与本报价有关的正式通讯地址为：</w:t>
      </w:r>
    </w:p>
    <w:p>
      <w:pPr>
        <w:pStyle w:val="12"/>
        <w:spacing w:after="0" w:line="280" w:lineRule="exact"/>
        <w:ind w:left="0" w:leftChars="0" w:firstLine="420" w:firstLineChars="200"/>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通讯地址：</w:t>
      </w:r>
    </w:p>
    <w:p>
      <w:pPr>
        <w:pStyle w:val="12"/>
        <w:spacing w:after="0" w:line="280" w:lineRule="exact"/>
        <w:ind w:left="0" w:leftChars="0" w:firstLine="420" w:firstLineChars="200"/>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邮政编码：</w:t>
      </w:r>
    </w:p>
    <w:p>
      <w:pPr>
        <w:pStyle w:val="12"/>
        <w:spacing w:after="0" w:line="280" w:lineRule="exact"/>
        <w:ind w:left="0" w:leftChars="0" w:firstLine="420" w:firstLineChars="200"/>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联系电话：</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（全称并加盖公章）</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或授权代表（签字）</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sectPr>
          <w:footerReference r:id="rId4" w:type="first"/>
          <w:footerReference r:id="rId3" w:type="default"/>
          <w:pgSz w:w="11906" w:h="16838"/>
          <w:pgMar w:top="1588" w:right="1588" w:bottom="1588" w:left="1588" w:header="1021" w:footer="794" w:gutter="0"/>
          <w:pgNumType w:start="0"/>
          <w:cols w:space="720" w:num="1"/>
          <w:titlePg/>
          <w:docGrid w:type="linesAndChars" w:linePitch="634" w:charSpace="0"/>
        </w:sectPr>
      </w:pPr>
    </w:p>
    <w:p>
      <w:pPr>
        <w:spacing w:line="280" w:lineRule="exact"/>
        <w:ind w:firstLine="422"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pStyle w:val="2"/>
        <w:spacing w:before="0" w:after="0" w:line="280" w:lineRule="exact"/>
        <w:ind w:firstLine="422" w:firstLineChars="200"/>
        <w:jc w:val="left"/>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格式</w:t>
      </w: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：报价一览表</w:t>
      </w:r>
    </w:p>
    <w:p>
      <w:pPr>
        <w:tabs>
          <w:tab w:val="left" w:pos="900"/>
        </w:tabs>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tabs>
          <w:tab w:val="left" w:pos="900"/>
        </w:tabs>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报价一览表</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p>
      <w:pPr>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采购编号：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tbl>
      <w:tblPr>
        <w:tblStyle w:val="17"/>
        <w:tblW w:w="88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8"/>
        <w:gridCol w:w="2422"/>
        <w:gridCol w:w="900"/>
        <w:gridCol w:w="1032"/>
        <w:gridCol w:w="1584"/>
        <w:gridCol w:w="730"/>
        <w:gridCol w:w="1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2"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序号</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菜名</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单位</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份数</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单价（元）</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馒头</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2</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包子</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6"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3</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白米粥</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4</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面条</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5</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鸡蛋</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6</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青椒肉丝</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7</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甜椒肉丝</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8</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肝腰合炒</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9</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水煮肉片</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10</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酸菜鱼</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11</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回锅肉</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12</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烂肉豇豆</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13</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鱼香肉丝</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14</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木耳肉片</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15</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韭黄肉丝</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16</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渣渣牛肉</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17</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番茄炒蛋</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18</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糖醋莲白</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19</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炒时蔬</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20</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番茄蛋汤</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21</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白菜豆腐汤</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22</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紫菜蛋花汤</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23</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酸菜粉丝汤</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24</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盒饭</w:t>
            </w: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一荤一素</w:t>
            </w: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t>）</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25</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盒饭</w:t>
            </w: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两荤两素</w:t>
            </w: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t>）</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总价</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bl>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注：1. 报价应是最终用户</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用餐结算</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的总价，包括人员管理、保险、税费和</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文件规定的其它所有含税费用。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2.“报价表”若为多页的，每页均需由法定代表人或授权代表签字并盖</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申请人印章。</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 以上表格如不能完全表达清楚</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申请人认为必要的费用明细，</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申请人可自行补充。</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申请人名称 （盖章）：</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或授权代表（签字）：</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sectPr>
          <w:pgSz w:w="11906" w:h="16838"/>
          <w:pgMar w:top="1588" w:right="1588" w:bottom="1588" w:left="1588" w:header="1021" w:footer="794" w:gutter="0"/>
          <w:cols w:space="720" w:num="1"/>
          <w:titlePg/>
          <w:docGrid w:type="lines" w:linePitch="634" w:charSpace="0"/>
        </w:sect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pStyle w:val="2"/>
        <w:spacing w:before="0" w:after="0" w:line="280" w:lineRule="exact"/>
        <w:ind w:firstLine="422" w:firstLineChars="200"/>
        <w:jc w:val="left"/>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格式</w:t>
      </w: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法定代表人</w:t>
      </w:r>
      <w:r>
        <w:rPr>
          <w:rFonts w:hint="eastAsia" w:asciiTheme="minorEastAsia" w:hAnsiTheme="minorEastAsia" w:cstheme="minorEastAsia"/>
          <w:bCs w:val="0"/>
          <w:color w:val="000000" w:themeColor="text1"/>
          <w:sz w:val="2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授权书</w:t>
      </w:r>
    </w:p>
    <w:p>
      <w:pPr>
        <w:spacing w:line="280" w:lineRule="exact"/>
        <w:ind w:firstLine="422"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法定代表人</w:t>
      </w:r>
      <w:r>
        <w:rPr>
          <w:rFonts w:hint="eastAsia" w:asciiTheme="minorEastAsia" w:hAnsiTheme="minorEastAsia" w:eastAsiaTheme="minorEastAsia" w:cstheme="minorEastAsia"/>
          <w:b/>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授权</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书</w:t>
      </w:r>
    </w:p>
    <w:p>
      <w:pPr>
        <w:pStyle w:val="27"/>
        <w:tabs>
          <w:tab w:val="clear" w:pos="1740"/>
        </w:tabs>
        <w:adjustRightInd/>
        <w:spacing w:before="0" w:line="280" w:lineRule="exact"/>
        <w:ind w:left="0" w:firstLine="420" w:firstLineChars="200"/>
        <w:jc w:val="left"/>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w:t>
      </w:r>
      <w:r>
        <w:rPr>
          <w:rFonts w:hint="eastAsia" w:asciiTheme="minorEastAsia" w:hAnsiTheme="minorEastAsia" w:cstheme="minorEastAsia"/>
          <w:color w:val="000000" w:themeColor="text1"/>
          <w:szCs w:val="21"/>
          <w:highlight w:val="none"/>
          <w:u w:val="singl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pStyle w:val="11"/>
        <w:snapToGrid w:val="0"/>
        <w:spacing w:line="2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申请人全称）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w:t>
      </w:r>
      <w:r>
        <w:rPr>
          <w:rFonts w:hint="eastAsia" w:asciiTheme="minorEastAsia" w:hAnsiTheme="minorEastAsia" w:cstheme="minorEastAsia"/>
          <w:bCs w:val="0"/>
          <w:color w:val="000000" w:themeColor="text1"/>
          <w:sz w:val="2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授权</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（响应代表姓名）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为响应代表，代表本公司参加贵</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组织的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项目（采购编号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活动，全权代表本公司处理响应过程的一切事宜，包括但不限于：响应、参与开标、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、签约等。响应代表在响应过程中所签署的一切文件和处理与之有关的一切事务，本公司均予以认可并对此承担责任。响应代表无转委托权。</w:t>
      </w:r>
    </w:p>
    <w:p>
      <w:pPr>
        <w:pStyle w:val="11"/>
        <w:snapToGrid w:val="0"/>
        <w:spacing w:line="2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特此授权！本授权书自出具之日起生效。</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（全称并加盖公章）</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（签字或盖章）</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被授权人（签字）：</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tabs>
          <w:tab w:val="left" w:pos="420"/>
          <w:tab w:val="left" w:pos="1134"/>
        </w:tabs>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tabs>
          <w:tab w:val="left" w:pos="420"/>
          <w:tab w:val="left" w:pos="1134"/>
        </w:tabs>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tabs>
          <w:tab w:val="left" w:pos="420"/>
          <w:tab w:val="left" w:pos="1134"/>
        </w:tabs>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附：</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和被授权人(响应代表)身份证件正反面复印件（或扫描件）。</w:t>
      </w:r>
    </w:p>
    <w:p>
      <w:pPr>
        <w:spacing w:line="280" w:lineRule="exact"/>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p>
    <w:p>
      <w:pPr>
        <w:pStyle w:val="2"/>
        <w:spacing w:before="0" w:after="0" w:line="280" w:lineRule="exact"/>
        <w:ind w:firstLine="422" w:firstLineChars="200"/>
        <w:jc w:val="left"/>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格式</w:t>
      </w: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Cs w:val="0"/>
          <w:color w:val="000000" w:themeColor="text1"/>
          <w:sz w:val="21"/>
          <w:szCs w:val="21"/>
          <w:highlight w:val="none"/>
          <w:lang w:eastAsia="zh-CN"/>
          <w14:textFill>
            <w14:solidFill>
              <w14:schemeClr w14:val="tx1"/>
            </w14:solidFill>
          </w14:textFill>
        </w:rPr>
        <w:t>遴选</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申请人基本情况表</w:t>
      </w:r>
    </w:p>
    <w:p>
      <w:pPr>
        <w:spacing w:line="280" w:lineRule="exact"/>
        <w:ind w:right="420"/>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spacing w:line="280" w:lineRule="exact"/>
        <w:ind w:right="420"/>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申请人基本情况表</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bl>
      <w:tblPr>
        <w:tblStyle w:val="17"/>
        <w:tblW w:w="9514"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135"/>
        <w:gridCol w:w="890"/>
        <w:gridCol w:w="1328"/>
        <w:gridCol w:w="1332"/>
        <w:gridCol w:w="8"/>
        <w:gridCol w:w="1410"/>
        <w:gridCol w:w="376"/>
        <w:gridCol w:w="870"/>
        <w:gridCol w:w="116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申请人名称</w:t>
            </w:r>
          </w:p>
        </w:tc>
        <w:tc>
          <w:tcPr>
            <w:tcW w:w="7379" w:type="dxa"/>
            <w:gridSpan w:val="8"/>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注册地址</w:t>
            </w:r>
          </w:p>
        </w:tc>
        <w:tc>
          <w:tcPr>
            <w:tcW w:w="3558" w:type="dxa"/>
            <w:gridSpan w:val="4"/>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410"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邮政编码</w:t>
            </w:r>
          </w:p>
        </w:tc>
        <w:tc>
          <w:tcPr>
            <w:tcW w:w="2411"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vMerge w:val="restart"/>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联系方式</w:t>
            </w:r>
          </w:p>
        </w:tc>
        <w:tc>
          <w:tcPr>
            <w:tcW w:w="890"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联系人</w:t>
            </w:r>
          </w:p>
        </w:tc>
        <w:tc>
          <w:tcPr>
            <w:tcW w:w="2668"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410"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电话</w:t>
            </w:r>
          </w:p>
        </w:tc>
        <w:tc>
          <w:tcPr>
            <w:tcW w:w="2411"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vMerge w:val="continue"/>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890"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传真</w:t>
            </w:r>
          </w:p>
        </w:tc>
        <w:tc>
          <w:tcPr>
            <w:tcW w:w="2668"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410"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网址</w:t>
            </w:r>
          </w:p>
        </w:tc>
        <w:tc>
          <w:tcPr>
            <w:tcW w:w="2411"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组织结构</w:t>
            </w:r>
          </w:p>
        </w:tc>
        <w:tc>
          <w:tcPr>
            <w:tcW w:w="7379" w:type="dxa"/>
            <w:gridSpan w:val="8"/>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法定代表人/负责人</w:t>
            </w:r>
          </w:p>
        </w:tc>
        <w:tc>
          <w:tcPr>
            <w:tcW w:w="890"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姓名</w:t>
            </w:r>
          </w:p>
        </w:tc>
        <w:tc>
          <w:tcPr>
            <w:tcW w:w="1328"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32"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技术职称</w:t>
            </w:r>
          </w:p>
        </w:tc>
        <w:tc>
          <w:tcPr>
            <w:tcW w:w="1418"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246"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电话</w:t>
            </w:r>
          </w:p>
        </w:tc>
        <w:tc>
          <w:tcPr>
            <w:tcW w:w="1165" w:type="dxa"/>
            <w:noWrap w:val="0"/>
            <w:vAlign w:val="center"/>
          </w:tcPr>
          <w:p>
            <w:pPr>
              <w:autoSpaceDE w:val="0"/>
              <w:autoSpaceDN w:val="0"/>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技术负责人</w:t>
            </w:r>
          </w:p>
        </w:tc>
        <w:tc>
          <w:tcPr>
            <w:tcW w:w="890"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姓名</w:t>
            </w:r>
          </w:p>
        </w:tc>
        <w:tc>
          <w:tcPr>
            <w:tcW w:w="1328"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32"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技术职称</w:t>
            </w:r>
          </w:p>
        </w:tc>
        <w:tc>
          <w:tcPr>
            <w:tcW w:w="1418"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246"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电话</w:t>
            </w:r>
          </w:p>
        </w:tc>
        <w:tc>
          <w:tcPr>
            <w:tcW w:w="1165" w:type="dxa"/>
            <w:noWrap w:val="0"/>
            <w:vAlign w:val="center"/>
          </w:tcPr>
          <w:p>
            <w:pPr>
              <w:autoSpaceDE w:val="0"/>
              <w:autoSpaceDN w:val="0"/>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成立时间</w:t>
            </w:r>
          </w:p>
        </w:tc>
        <w:tc>
          <w:tcPr>
            <w:tcW w:w="2218"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5161" w:type="dxa"/>
            <w:gridSpan w:val="6"/>
            <w:noWrap w:val="0"/>
            <w:vAlign w:val="center"/>
          </w:tcPr>
          <w:p>
            <w:pPr>
              <w:autoSpaceDE w:val="0"/>
              <w:autoSpaceDN w:val="0"/>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企业资质等级</w:t>
            </w:r>
          </w:p>
        </w:tc>
        <w:tc>
          <w:tcPr>
            <w:tcW w:w="2218"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32" w:type="dxa"/>
            <w:vMerge w:val="restart"/>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其中</w:t>
            </w:r>
          </w:p>
        </w:tc>
        <w:tc>
          <w:tcPr>
            <w:tcW w:w="1794"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项目经理</w:t>
            </w:r>
          </w:p>
        </w:tc>
        <w:tc>
          <w:tcPr>
            <w:tcW w:w="2035"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营业执照号</w:t>
            </w:r>
          </w:p>
        </w:tc>
        <w:tc>
          <w:tcPr>
            <w:tcW w:w="2218"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32" w:type="dxa"/>
            <w:vMerge w:val="continue"/>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794"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高级职称人员</w:t>
            </w:r>
          </w:p>
        </w:tc>
        <w:tc>
          <w:tcPr>
            <w:tcW w:w="2035"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注册资金</w:t>
            </w:r>
          </w:p>
        </w:tc>
        <w:tc>
          <w:tcPr>
            <w:tcW w:w="2218"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32" w:type="dxa"/>
            <w:vMerge w:val="continue"/>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794"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中级职称人员</w:t>
            </w:r>
          </w:p>
        </w:tc>
        <w:tc>
          <w:tcPr>
            <w:tcW w:w="2035"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开户银行</w:t>
            </w:r>
          </w:p>
        </w:tc>
        <w:tc>
          <w:tcPr>
            <w:tcW w:w="2218"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32" w:type="dxa"/>
            <w:vMerge w:val="continue"/>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794"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初级职称人员</w:t>
            </w:r>
          </w:p>
        </w:tc>
        <w:tc>
          <w:tcPr>
            <w:tcW w:w="2035"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账号</w:t>
            </w:r>
          </w:p>
        </w:tc>
        <w:tc>
          <w:tcPr>
            <w:tcW w:w="2218"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32" w:type="dxa"/>
            <w:vMerge w:val="continue"/>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794"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技工</w:t>
            </w:r>
          </w:p>
        </w:tc>
        <w:tc>
          <w:tcPr>
            <w:tcW w:w="2035"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经营范围</w:t>
            </w:r>
          </w:p>
        </w:tc>
        <w:tc>
          <w:tcPr>
            <w:tcW w:w="7379" w:type="dxa"/>
            <w:gridSpan w:val="8"/>
            <w:noWrap w:val="0"/>
            <w:vAlign w:val="center"/>
          </w:tcPr>
          <w:p>
            <w:pPr>
              <w:autoSpaceDE w:val="0"/>
              <w:autoSpaceDN w:val="0"/>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备注</w:t>
            </w:r>
          </w:p>
        </w:tc>
        <w:tc>
          <w:tcPr>
            <w:tcW w:w="7379" w:type="dxa"/>
            <w:gridSpan w:val="8"/>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bl>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（全称并加盖公章）</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或授权代表（签字）</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2"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br w:type="page"/>
      </w:r>
    </w:p>
    <w:p>
      <w:pPr>
        <w:pStyle w:val="2"/>
        <w:spacing w:before="0" w:after="0" w:line="280" w:lineRule="exact"/>
        <w:ind w:firstLine="422" w:firstLineChars="200"/>
        <w:jc w:val="left"/>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格式</w:t>
      </w: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：营业执照</w:t>
      </w:r>
    </w:p>
    <w:p>
      <w:pPr>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营业执照、税务登记证、组织机构代码证</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w:t>
      </w:r>
      <w:r>
        <w:rPr>
          <w:rFonts w:hint="eastAsia" w:asciiTheme="minorEastAsia" w:hAnsiTheme="minorEastAsia" w:cstheme="minorEastAsia"/>
          <w:color w:val="000000" w:themeColor="text1"/>
          <w:szCs w:val="21"/>
          <w:highlight w:val="none"/>
          <w:u w:val="singl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现附上由</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（签发机关名称）签发的我方法人营业执照副本复印件，真实有效。</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现附上由</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（签发机关名称）签发的我方税务登记证副本复印件，真实有效。</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现附上由</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（签发机关名称）签发的我方组织代码证复印件，真实有效。</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pStyle w:val="9"/>
        <w:spacing w:line="28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（注：法人营业执照副本、税务登记证副本、组织代码证副本等相关证明文件提供加盖印章的复印件，已三证合一（或多证合一）的</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申请人可用新证代替。）</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（全称并加盖公章）</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或授权代表（签字）</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br w:type="page"/>
      </w:r>
    </w:p>
    <w:p>
      <w:pPr>
        <w:pStyle w:val="2"/>
        <w:spacing w:before="0" w:after="0" w:line="280" w:lineRule="exact"/>
        <w:ind w:firstLine="422" w:firstLineChars="200"/>
        <w:jc w:val="left"/>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格式</w:t>
      </w: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：响应/偏离表</w:t>
      </w:r>
    </w:p>
    <w:p>
      <w:pPr>
        <w:tabs>
          <w:tab w:val="left" w:pos="900"/>
        </w:tabs>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tabs>
          <w:tab w:val="left" w:pos="900"/>
        </w:tabs>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技术/服务、商务要求响应/偏离表</w:t>
      </w:r>
    </w:p>
    <w:p>
      <w:pPr>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项目名称：</w:t>
      </w:r>
      <w:r>
        <w:rPr>
          <w:rFonts w:hint="eastAsia" w:asciiTheme="minorEastAsia" w:hAnsiTheme="minorEastAsia" w:eastAsiaTheme="minorEastAsia" w:cstheme="minorEastAsia"/>
          <w:b/>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 xml:space="preserve"> </w:t>
      </w:r>
    </w:p>
    <w:p>
      <w:pPr>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采购编号：</w:t>
      </w:r>
      <w:r>
        <w:rPr>
          <w:rFonts w:hint="eastAsia" w:asciiTheme="minorEastAsia" w:hAnsiTheme="minorEastAsia" w:eastAsiaTheme="minorEastAsia" w:cstheme="minorEastAsia"/>
          <w:b/>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 xml:space="preserve"> </w:t>
      </w:r>
    </w:p>
    <w:p>
      <w:pPr>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3181"/>
        <w:gridCol w:w="2979"/>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317" w:type="dxa"/>
            <w:noWrap w:val="0"/>
            <w:vAlign w:val="center"/>
          </w:tcPr>
          <w:p>
            <w:pPr>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序号</w:t>
            </w:r>
          </w:p>
        </w:tc>
        <w:tc>
          <w:tcPr>
            <w:tcW w:w="3181" w:type="dxa"/>
            <w:noWrap w:val="0"/>
            <w:vAlign w:val="center"/>
          </w:tcPr>
          <w:p>
            <w:pPr>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文件要求</w:t>
            </w:r>
          </w:p>
        </w:tc>
        <w:tc>
          <w:tcPr>
            <w:tcW w:w="2979" w:type="dxa"/>
            <w:noWrap w:val="0"/>
            <w:vAlign w:val="center"/>
          </w:tcPr>
          <w:p>
            <w:pPr>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申请文件应答</w:t>
            </w:r>
          </w:p>
        </w:tc>
        <w:tc>
          <w:tcPr>
            <w:tcW w:w="1324" w:type="dxa"/>
            <w:noWrap w:val="0"/>
            <w:vAlign w:val="center"/>
          </w:tcPr>
          <w:p>
            <w:pPr>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17"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181"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979"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24"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17"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181"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979"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24"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17"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181"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979"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24"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17"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181"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979"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24"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17"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181"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979"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24"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17"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181"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979"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24"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bl>
    <w:p>
      <w:pPr>
        <w:spacing w:line="280" w:lineRule="exact"/>
        <w:ind w:firstLine="422" w:firstLineChars="200"/>
        <w:jc w:val="left"/>
        <w:rPr>
          <w:rFonts w:hint="eastAsia" w:asciiTheme="minorEastAsia" w:hAnsiTheme="minorEastAsia" w:eastAsiaTheme="minorEastAsia" w:cstheme="minorEastAsia"/>
          <w:b/>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注：</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申请人必须据实填写，不得虚假应答，否则将取消其</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或中选资格。如与</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文件技术/服务、商务相关条款无偏离，则无须逐条应答。如有偏离条款（包括正偏离和负偏离），请将偏离条款逐条应答。未明确应答的条款，视为默认接受及响应</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文件，并对</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申请人的</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申请文件具有约束力</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（全称并加盖公章）</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或授权代表（签字）</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br w:type="page"/>
      </w:r>
    </w:p>
    <w:p>
      <w:pPr>
        <w:pStyle w:val="2"/>
        <w:spacing w:before="0" w:after="0" w:line="280" w:lineRule="exact"/>
        <w:ind w:firstLine="422" w:firstLineChars="200"/>
        <w:jc w:val="left"/>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格式</w:t>
      </w: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：其他资料</w:t>
      </w:r>
    </w:p>
    <w:p>
      <w:pPr>
        <w:pStyle w:val="9"/>
        <w:spacing w:line="280" w:lineRule="exact"/>
        <w:ind w:firstLine="420" w:firstLineChars="200"/>
        <w:jc w:val="left"/>
        <w:rPr>
          <w:rFonts w:hint="eastAsia" w:asciiTheme="minorEastAsia" w:hAnsiTheme="minorEastAsia" w:eastAsiaTheme="minorEastAsia" w:cstheme="minorEastAsia"/>
          <w:b w:val="0"/>
          <w:color w:val="000000" w:themeColor="text1"/>
          <w:sz w:val="21"/>
          <w:szCs w:val="21"/>
          <w:highlight w:val="none"/>
          <w14:textFill>
            <w14:solidFill>
              <w14:schemeClr w14:val="tx1"/>
            </w14:solidFill>
          </w14:textFill>
        </w:rPr>
      </w:pPr>
    </w:p>
    <w:p>
      <w:pPr>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其他资料</w:t>
      </w:r>
    </w:p>
    <w:p>
      <w:pPr>
        <w:spacing w:line="280" w:lineRule="exact"/>
        <w:jc w:val="center"/>
        <w:rPr>
          <w:rFonts w:hint="eastAsia" w:asciiTheme="minorEastAsia" w:hAnsiTheme="minorEastAsia" w:eastAsiaTheme="minorEastAsia" w:cstheme="minorEastAsia"/>
          <w:b w:val="0"/>
          <w:bCs w:val="0"/>
          <w:i w:val="0"/>
          <w:iCs w:val="0"/>
          <w:caps w:val="0"/>
          <w:color w:val="000000" w:themeColor="text1"/>
          <w:spacing w:val="0"/>
          <w:kern w:val="0"/>
          <w:sz w:val="32"/>
          <w:szCs w:val="32"/>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（格式不限）</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餐饮许可证</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健康证</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厨师证（建议提供）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经营服务方案（格式自拟）</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人员配置方案（格式自拟）</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配菜方案（格式自拟）</w:t>
      </w:r>
    </w:p>
    <w:p>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p>
    <w:p>
      <w:pPr>
        <w:pStyle w:val="3"/>
        <w:keepNext/>
        <w:keepLines/>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附件</w:t>
      </w:r>
    </w:p>
    <w:p>
      <w:pPr>
        <w:pStyle w:val="2"/>
        <w:keepNext/>
        <w:keepLines/>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附件1 </w:t>
      </w:r>
      <w:r>
        <w:rPr>
          <w:rFonts w:hint="eastAsia" w:asciiTheme="minorEastAsia" w:hAnsiTheme="minorEastAsia" w:cstheme="minorEastAsia"/>
          <w:b/>
          <w:bCs/>
          <w:i w:val="0"/>
          <w:iCs w:val="0"/>
          <w:color w:val="000000" w:themeColor="text1"/>
          <w:kern w:val="0"/>
          <w:sz w:val="36"/>
          <w:szCs w:val="36"/>
          <w:highlight w:val="none"/>
          <w:u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b/>
          <w:bCs/>
          <w:i w:val="0"/>
          <w:iCs w:val="0"/>
          <w:color w:val="000000" w:themeColor="text1"/>
          <w:kern w:val="0"/>
          <w:sz w:val="36"/>
          <w:szCs w:val="36"/>
          <w:highlight w:val="none"/>
          <w:u w:val="none"/>
          <w:lang w:val="en-US" w:eastAsia="zh-CN" w:bidi="ar"/>
          <w14:textFill>
            <w14:solidFill>
              <w14:schemeClr w14:val="tx1"/>
            </w14:solidFill>
          </w14:textFill>
        </w:rPr>
        <w:t>院内采购报名表</w:t>
      </w:r>
      <w:bookmarkStart w:id="2" w:name="_GoBack"/>
      <w:bookmarkEnd w:id="2"/>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421"/>
        <w:gridCol w:w="1382"/>
        <w:gridCol w:w="2362"/>
        <w:gridCol w:w="1300"/>
        <w:gridCol w:w="2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36"/>
                <w:szCs w:val="36"/>
                <w:highlight w:val="none"/>
                <w:u w:val="none"/>
                <w14:textFill>
                  <w14:solidFill>
                    <w14:schemeClr w14:val="tx1"/>
                  </w14:solidFill>
                </w14:textFill>
              </w:rPr>
            </w:pPr>
            <w:r>
              <w:rPr>
                <w:rFonts w:hint="eastAsia" w:asciiTheme="minorEastAsia" w:hAnsiTheme="minorEastAsia" w:cstheme="minorEastAsia"/>
                <w:b/>
                <w:bCs/>
                <w:i w:val="0"/>
                <w:iCs w:val="0"/>
                <w:color w:val="000000" w:themeColor="text1"/>
                <w:kern w:val="0"/>
                <w:sz w:val="36"/>
                <w:szCs w:val="36"/>
                <w:highlight w:val="none"/>
                <w:u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b/>
                <w:bCs/>
                <w:i w:val="0"/>
                <w:iCs w:val="0"/>
                <w:color w:val="000000" w:themeColor="text1"/>
                <w:kern w:val="0"/>
                <w:sz w:val="36"/>
                <w:szCs w:val="36"/>
                <w:highlight w:val="none"/>
                <w:u w:val="none"/>
                <w:lang w:val="en-US" w:eastAsia="zh-CN" w:bidi="ar"/>
                <w14:textFill>
                  <w14:solidFill>
                    <w14:schemeClr w14:val="tx1"/>
                  </w14:solidFill>
                </w14:textFill>
              </w:rPr>
              <w:t>院内采购报名表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15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项目名称：</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对外招标餐饮配送商</w:t>
            </w:r>
            <w:r>
              <w:rPr>
                <w:rFonts w:hint="eastAsia" w:asciiTheme="minorEastAsia" w:hAnsi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5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项目编号：</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kern w:val="0"/>
                <w:sz w:val="24"/>
                <w:szCs w:val="24"/>
                <w:highlight w:val="none"/>
                <w:lang w:val="en-US" w:eastAsia="zh-CN" w:bidi="ar"/>
                <w14:textFill>
                  <w14:solidFill>
                    <w14:schemeClr w14:val="tx1"/>
                  </w14:solidFill>
                </w14:textFill>
              </w:rPr>
              <w:t>PJZY-2024-003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5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报名时间：</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 xml:space="preserve"> 2024年xx月xx日至2024年xx月xx日17时00分 (北京时间）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5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开标时间：</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 xml:space="preserve"> 2024年xx月xx日xx时xx分 (北京时间）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5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注意事项：</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报名人必须按询价采购书要求制作投标文件，否则将影响其评审结果。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报名供应商填写</w:t>
            </w: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报名时间：</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Style w:val="29"/>
                <w:rFonts w:hint="eastAsia" w:asciiTheme="minorEastAsia" w:hAnsiTheme="minorEastAsia" w:eastAsiaTheme="minorEastAsia" w:cstheme="minorEastAsia"/>
                <w:color w:val="000000" w:themeColor="text1"/>
                <w:highlight w:val="none"/>
                <w:lang w:val="en-US" w:eastAsia="zh-CN" w:bidi="ar"/>
                <w14:textFill>
                  <w14:solidFill>
                    <w14:schemeClr w14:val="tx1"/>
                  </w14:solidFill>
                </w14:textFill>
              </w:rPr>
              <w:t>2024</w:t>
            </w:r>
            <w:r>
              <w:rPr>
                <w:rStyle w:val="30"/>
                <w:rFonts w:hint="eastAsia" w:asciiTheme="minorEastAsia" w:hAnsiTheme="minorEastAsia" w:eastAsiaTheme="minorEastAsia" w:cstheme="minorEastAsia"/>
                <w:color w:val="000000" w:themeColor="text1"/>
                <w:highlight w:val="none"/>
                <w:lang w:val="en-US" w:eastAsia="zh-CN" w:bidi="ar"/>
                <w14:textFill>
                  <w14:solidFill>
                    <w14:schemeClr w14:val="tx1"/>
                  </w14:solidFill>
                </w14:textFill>
              </w:rPr>
              <w:t xml:space="preserve">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包号：</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供应商全称</w:t>
            </w: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（加盖公章）：</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法定代表人或授权代表人姓名：</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法定代表人或授权代表人身份证号：</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联系方式</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手机号</w:t>
            </w:r>
          </w:p>
        </w:tc>
        <w:tc>
          <w:tcPr>
            <w:tcW w:w="1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座机号</w:t>
            </w: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电子邮箱</w:t>
            </w:r>
          </w:p>
        </w:tc>
        <w:tc>
          <w:tcPr>
            <w:tcW w:w="1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传真</w:t>
            </w: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供应商地址：</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联系方式</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电子邮箱</w:t>
            </w:r>
          </w:p>
        </w:tc>
        <w:tc>
          <w:tcPr>
            <w:tcW w:w="1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singl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single"/>
                <w:lang w:val="en-US" w:eastAsia="zh-CN" w:bidi="ar"/>
                <w14:textFill>
                  <w14:solidFill>
                    <w14:schemeClr w14:val="tx1"/>
                  </w14:solidFill>
                </w14:textFill>
              </w:rPr>
              <w:fldChar w:fldCharType="begin"/>
            </w:r>
            <w:r>
              <w:rPr>
                <w:rFonts w:hint="eastAsia" w:asciiTheme="minorEastAsia" w:hAnsiTheme="minorEastAsia" w:eastAsiaTheme="minorEastAsia" w:cstheme="minorEastAsia"/>
                <w:i w:val="0"/>
                <w:iCs w:val="0"/>
                <w:color w:val="000000" w:themeColor="text1"/>
                <w:kern w:val="0"/>
                <w:sz w:val="22"/>
                <w:szCs w:val="22"/>
                <w:highlight w:val="none"/>
                <w:u w:val="single"/>
                <w:lang w:val="en-US" w:eastAsia="zh-CN" w:bidi="ar"/>
                <w14:textFill>
                  <w14:solidFill>
                    <w14:schemeClr w14:val="tx1"/>
                  </w14:solidFill>
                </w14:textFill>
              </w:rPr>
              <w:instrText xml:space="preserve"> HYPERLINK "mailto:473281968@qq.com" </w:instrText>
            </w:r>
            <w:r>
              <w:rPr>
                <w:rFonts w:hint="eastAsia" w:asciiTheme="minorEastAsia" w:hAnsiTheme="minorEastAsia" w:eastAsiaTheme="minorEastAsia" w:cstheme="minorEastAsia"/>
                <w:i w:val="0"/>
                <w:iCs w:val="0"/>
                <w:color w:val="000000" w:themeColor="text1"/>
                <w:kern w:val="0"/>
                <w:sz w:val="22"/>
                <w:szCs w:val="22"/>
                <w:highlight w:val="none"/>
                <w:u w:val="single"/>
                <w:lang w:val="en-US" w:eastAsia="zh-CN" w:bidi="ar"/>
                <w14:textFill>
                  <w14:solidFill>
                    <w14:schemeClr w14:val="tx1"/>
                  </w14:solidFill>
                </w14:textFill>
              </w:rPr>
              <w:fldChar w:fldCharType="separate"/>
            </w:r>
            <w:r>
              <w:rPr>
                <w:rStyle w:val="20"/>
                <w:rFonts w:hint="eastAsia" w:asciiTheme="minorEastAsia" w:hAnsiTheme="minorEastAsia" w:eastAsiaTheme="minorEastAsia" w:cstheme="minorEastAsia"/>
                <w:i w:val="0"/>
                <w:iCs w:val="0"/>
                <w:color w:val="000000" w:themeColor="text1"/>
                <w:sz w:val="22"/>
                <w:szCs w:val="22"/>
                <w:highlight w:val="none"/>
                <w:u w:val="single"/>
                <w14:textFill>
                  <w14:solidFill>
                    <w14:schemeClr w14:val="tx1"/>
                  </w14:solidFill>
                </w14:textFill>
              </w:rPr>
              <w:t>473281968@qq.com</w:t>
            </w:r>
            <w:r>
              <w:rPr>
                <w:rFonts w:hint="eastAsia" w:asciiTheme="minorEastAsia" w:hAnsiTheme="minorEastAsia" w:eastAsiaTheme="minorEastAsia" w:cstheme="minorEastAsia"/>
                <w:i w:val="0"/>
                <w:iCs w:val="0"/>
                <w:color w:val="000000" w:themeColor="text1"/>
                <w:kern w:val="0"/>
                <w:sz w:val="22"/>
                <w:szCs w:val="22"/>
                <w:highlight w:val="none"/>
                <w:u w:val="single"/>
                <w:lang w:val="en-US" w:eastAsia="zh-CN" w:bidi="ar"/>
                <w14:textFill>
                  <w14:solidFill>
                    <w14:schemeClr w14:val="tx1"/>
                  </w14:solidFill>
                </w14:textFill>
              </w:rPr>
              <w:fldChar w:fldCharType="end"/>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座机号</w:t>
            </w: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028-88532868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44"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p>
        </w:tc>
        <w:tc>
          <w:tcPr>
            <w:tcW w:w="247"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p>
        </w:tc>
        <w:tc>
          <w:tcPr>
            <w:tcW w:w="81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p>
        </w:tc>
        <w:tc>
          <w:tcPr>
            <w:tcW w:w="3497" w:type="pct"/>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采购办</w:t>
            </w:r>
          </w:p>
        </w:tc>
      </w:tr>
    </w:tbl>
    <w:p>
      <w:pPr>
        <w:pStyle w:val="2"/>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附件2 </w:t>
      </w:r>
      <w:r>
        <w:rPr>
          <w:rFonts w:hint="eastAsia" w:asciiTheme="minorEastAsia" w:hAnsiTheme="minorEastAsia" w:cstheme="minorEastAsia"/>
          <w:color w:val="000000" w:themeColor="text1"/>
          <w:highlight w:val="none"/>
          <w:lang w:val="en-US" w:eastAsia="zh-CN"/>
          <w14:textFill>
            <w14:solidFill>
              <w14:schemeClr w14:val="tx1"/>
            </w14:solidFill>
          </w14:textFill>
        </w:rPr>
        <w:t>蒲江县中医医院</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管理监督及违规处理办法</w:t>
      </w:r>
    </w:p>
    <w:p>
      <w:pPr>
        <w:jc w:val="center"/>
        <w:rPr>
          <w:rFonts w:hint="eastAsia" w:asciiTheme="minorEastAsia" w:hAnsiTheme="minorEastAsia" w:eastAsiaTheme="minorEastAsia" w:cstheme="minorEastAsia"/>
          <w:color w:val="000000" w:themeColor="text1"/>
          <w:sz w:val="36"/>
          <w:szCs w:val="44"/>
          <w:highlight w:val="none"/>
          <w:lang w:val="en-US" w:eastAsia="zh-CN"/>
          <w14:textFill>
            <w14:solidFill>
              <w14:schemeClr w14:val="tx1"/>
            </w14:solidFill>
          </w14:textFill>
        </w:rPr>
      </w:pPr>
      <w:r>
        <w:rPr>
          <w:rFonts w:hint="eastAsia" w:asciiTheme="minorEastAsia" w:hAnsiTheme="minorEastAsia" w:cstheme="minorEastAsia"/>
          <w:color w:val="000000" w:themeColor="text1"/>
          <w:sz w:val="36"/>
          <w:szCs w:val="44"/>
          <w:highlight w:val="none"/>
          <w:lang w:val="en-US" w:eastAsia="zh-CN"/>
          <w14:textFill>
            <w14:solidFill>
              <w14:schemeClr w14:val="tx1"/>
            </w14:solidFill>
          </w14:textFill>
        </w:rPr>
        <w:t>蒲江县中医医院</w:t>
      </w:r>
      <w:r>
        <w:rPr>
          <w:rFonts w:hint="eastAsia" w:asciiTheme="minorEastAsia" w:hAnsiTheme="minorEastAsia" w:eastAsiaTheme="minorEastAsia" w:cstheme="minorEastAsia"/>
          <w:color w:val="000000" w:themeColor="text1"/>
          <w:sz w:val="36"/>
          <w:szCs w:val="44"/>
          <w:highlight w:val="none"/>
          <w:lang w:val="en-US" w:eastAsia="zh-CN"/>
          <w14:textFill>
            <w14:solidFill>
              <w14:schemeClr w14:val="tx1"/>
            </w14:solidFill>
          </w14:textFill>
        </w:rPr>
        <w:t>管理监督及违规处理办法</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75" w:lineRule="atLeast"/>
        <w:ind w:left="0" w:right="0" w:firstLine="480" w:firstLineChars="20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为规范项目经营，避免在经营过程中出现的违规行为，发生安全责任事故，经双方磋商，共同制定本办法。</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一、中标人应自觉遵守国家的法律法规及</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的规章制度，自觉接受</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监督管理。</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二、监督检查</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（一）监督检查依据。</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有权依据《食品卫生法》、《中华人民共和国食品安全法》、《餐饮服务食品安全操作规范》等对中标人进行监督检查。</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（二）具体监督检查的内容</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1、中标人经营持“四证”：卫生许可证、从业人员健康证、卫生知识合格证、</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中标人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证。证件齐全符合经营要求。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2、食品卫生把“四关”：采购关、储存关、加工关、出售关。进货渠道符合要求、资料齐全。</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3、设施有“四防”：防尘、防潮、防鼠、防蝇。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4、用具清洗施“四招”：一洗、二刷、三冲、四消毒。</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5、环境卫生稿“四定”：定人、定物、定时、定责。</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6、个人卫生要“四勤”：勤洗手剪指甲、勤洗澡理发、勤洗衣服和换被褥、勤换工作服。</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7、经营时间。中标人需要严格遵守</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的相关规章制度，按照</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规定的时间开展经营活动，节假日不得停业、重要节日根据传统提供相应的餐饮，不得对</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诊疗活动及管理秩序造成消极影响。</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8、中标人不得出售腐烂变质或者隔餐等不符合卫生要求的食品。</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9、中标人出售的食品必须达到《食品分级量化管理标准》的规定的要求。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10、其他未列入内容由双方根据《食品卫生法》等相关法律法规以及主管部门的规定进行协商。</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三、检查方式</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定期或不定期。</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四、违规处理</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1、</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有权根据检查结果对中标人的违规行为，视其情节轻重按以上招标条款规定进行处罚。</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2、</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职工、病员及家属等用餐人员对中标人违规行为的举报，经查证属实，视其情节轻重，将有权对中标人处以</w:t>
      </w:r>
      <w:r>
        <w:rPr>
          <w:rFonts w:hint="eastAsia" w:asciiTheme="minorEastAsia" w:hAnsiTheme="minorEastAsia" w:cstheme="minorEastAsia"/>
          <w:i w:val="0"/>
          <w:iCs w:val="0"/>
          <w:caps w:val="0"/>
          <w:color w:val="000000" w:themeColor="text1"/>
          <w:spacing w:val="0"/>
          <w:sz w:val="24"/>
          <w:szCs w:val="24"/>
          <w:highlight w:val="none"/>
          <w:vertAlign w:val="baseline"/>
          <w:lang w:val="en-US" w:eastAsia="zh-CN"/>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00元至5000元的</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罚款。</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3、因中标人原因造成食品卫生等安全责任事故，情节严重的，</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按照招标文件第七条进行处罚。法律规定需追究刑事责任的，以法律规定为准。</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4、</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对中标人违规所处的罚款，中标人应当在3天内缴清。</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五、中标人未在规定期限内缴清罚款或者赔偿损失，</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有权在履约保证金中进行扣除。</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六、中标人在经营过程中必须服从</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的管理。</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拥有处罚的解释权。</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本公司（人）对上述每一条款已经认真阅读。签字代表本公司在经营期间将严格按照上述条款执行。</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right"/>
        <w:textAlignment w:val="baseline"/>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签字（盖章或盖手印）：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5280"/>
        <w:jc w:val="right"/>
        <w:textAlignment w:val="baseline"/>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right="0"/>
        <w:jc w:val="right"/>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年   月   日</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lang w:val="en-US" w:eastAsia="zh-CN"/>
          <w14:textFill>
            <w14:solidFill>
              <w14:schemeClr w14:val="tx1"/>
            </w14:solidFill>
          </w14:textFill>
        </w:rPr>
        <w:t xml:space="preserve">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w:t>
      </w:r>
    </w:p>
    <w:p>
      <w:pP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rPr>
          <w:rFonts w:hint="eastAsia" w:asciiTheme="minorEastAsia" w:hAnsiTheme="minorEastAsia" w:eastAsiaTheme="minorEastAsia" w:cstheme="minorEastAsia"/>
          <w:b w:val="0"/>
          <w:bCs w:val="0"/>
          <w:i w:val="0"/>
          <w:iCs w:val="0"/>
          <w:caps w:val="0"/>
          <w:color w:val="000000" w:themeColor="text1"/>
          <w:spacing w:val="0"/>
          <w:kern w:val="0"/>
          <w:sz w:val="32"/>
          <w:szCs w:val="32"/>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32"/>
          <w:szCs w:val="32"/>
          <w:highlight w:val="none"/>
          <w:lang w:val="en-US" w:eastAsia="zh-CN" w:bidi="ar"/>
          <w14:textFill>
            <w14:solidFill>
              <w14:schemeClr w14:val="tx1"/>
            </w14:solidFill>
          </w14:textFill>
        </w:rPr>
        <w:br w:type="page"/>
      </w:r>
    </w:p>
    <w:p>
      <w:pPr>
        <w:pStyle w:val="2"/>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附件3 经营安全责任承诺书</w:t>
      </w:r>
    </w:p>
    <w:p>
      <w:pPr>
        <w:jc w:val="center"/>
        <w:rPr>
          <w:rFonts w:hint="eastAsia" w:asciiTheme="minorEastAsia" w:hAnsiTheme="minorEastAsia" w:eastAsiaTheme="minorEastAsia" w:cstheme="minorEastAsia"/>
          <w:color w:val="000000" w:themeColor="text1"/>
          <w:sz w:val="36"/>
          <w:szCs w:val="4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6"/>
          <w:szCs w:val="44"/>
          <w:highlight w:val="none"/>
          <w:lang w:val="en-US" w:eastAsia="zh-CN"/>
          <w14:textFill>
            <w14:solidFill>
              <w14:schemeClr w14:val="tx1"/>
            </w14:solidFill>
          </w14:textFill>
        </w:rPr>
        <w:t>经营安全责任承诺书</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一、中标人食品安全责任</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1、依据成都市政府文件，明确中标人是食品卫生安全的第一直接责任人，对所经营的食品安全负法律责任；</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2、按照</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管理的相关制度规定严格对食品进行管理，落实卫生管理制度及岗位责任制，建立严格的预防措施，严禁非工作人员随意进入食品加工操作间及食品原料存放间，确保食品卫生、安全；</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3、每季度对从业人员卫生知识和食品安全操作培训和管理；</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4、制定发生食品安全突发时间应急处理措施；</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5、建立食品生产、加工、出售的管理制度；</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6、落实从业人员健康体检制度，在特殊时期建立从业人员每日晨检、午检和晚检制度，并严格执行。</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7、落实岗位责任制和责任追究制；</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8、把好储存关，泡菜坛要有专人管理，放在上锁的房间里，防止投毒事件的发生；</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9、把好食品进货关；</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10、把好食品加工关；</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11、把好食品分发分送分售关，积极配合处理</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职工或者病员和家属对食品的投诉事件；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12、明确从业人员自我监管责任，与从业人员签订食品卫生安全责任书；</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13、督促从业人员规范操作，确保用餐的卫生与安全。</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二、职业人员食品安全责任</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1、必须经过卫生防疫部门的体检和培训，并取得健康证上岗；</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2、必须接受</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或者承包人组织的食品安全和卫生知识的培训；</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3、如感到身体不适或生病，必须立即报告，如隐瞒不报，将依照相关法律法规严肃追究相应责任；</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4、餐饮具使用前必须洗净、消毒，符合国家有关卫生标准，为经消毒的餐饮具保洁柜应当定期清洗，消毒，保持清洁；</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5、消毒后的餐饮具必须贮存在餐饮具专业保洁柜内备用，有明显标记；</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6、餐饮用具所使用的洗涤、消毒剂必须符合卫生标准或要求，洗涤、消毒剂必须有固定的存放场所（橱柜），并有明显标记；</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7、食品采购必须到持有卫生许可证的经营单位采购食品，并按照国家相关规定索证，应相对固定食品采购场所，报</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备案；</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8、所售食品必须采用新鲜洁净的原料制作，必须符合卫生标准和规定；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9、必须当餐加工，不得将隔餐的剩余食品提供给职工及病员和家属；</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10、食品贮存应当分类、上架、隔墙、离地存放，定期检查，及时处理变质或者超过保质期的食品，食品贮存场所严禁存放有毒、有害物品及个人生活物品；</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11、用于保存食品的冷藏设备，必须贴有标志，生食品、半成品和成品应分柜存放；</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12、用于原材料、半成品、成品的刀、墩、桶、盆、筐、抹布以及其他用具、容器必须标志明显，做到分开使用，定位存放，用后洗净，保持清洁；</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13、加工食品必须做到熟透，需要熟制加工的大块食品，其中心温度不低于70℃；</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14、加工后的熟制品应当与食品原材料或者半成品分开存放，半成品应当与食品原料分开存放，防止交叉污染；食品不得接触有毒物、不洁物；</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15、不得出售腐败变质或者感官性状异常，可能影响健康的食物；</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16、不得制售凉菜以及皮蛋、四季豆、发芽土豆、豆奶、卤鸡蛋、鲜黄花菜。野生菌等易造成食物中毒的食品；</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17、食品在烹饪至出售前不超过2个小时，若超过2个小时存放的，应当在高于60℃或低于10℃的条件下存放；</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18、每餐各种食品应各取不少于100克的样品留置于冷藏设备中，保存48小时以上，以备查验；</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19、半成品食品必须冷藏，冷藏时间不得超过24小时，在确认没有变质的情况下，必须经高温彻底加热后，方可出售；</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20、从业人员、管理人员必须掌握有关食品卫生的基本知识，从工业人员应有良好的个人卫生习惯，如患有痢疾、伤寒、病毒性肝炎等消化道疾病（包括病原携带者），活动性肺结核，化脓性或者渗出性皮肤病以及其他有碍食品卫生的疾病，不得从事食品卫生工作；</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从业人员及集体餐分餐人员在出现咳嗽、腹泻、发热、呕吐和创伤性外伤等有碍食品卫生的病症时，应立即脱离工作岗位，待查明病因、排除有碍食品卫生的病症或者治愈后，方可重新上岗。</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三、中标人安全生产责任</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中标人对经营过程中发生的燃气安全、消防安全事故自行承担一切法律责任，与</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无关。</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本公司（人）对上述每一条款已经认真阅读。签字代表本公司已经明确自己的食品安全责任，并承诺在管理经营中严格执行食品安全规范，把食品安全放在第一位，并承担食品安全法律责任。</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right"/>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签字（盖章或盖手印）：        </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5520"/>
        <w:jc w:val="right"/>
        <w:textAlignment w:val="baseline"/>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年   月   日</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EFF" w:usb1="C000785B"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eastAsia="zh-CN"/>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2E6A0"/>
    <w:multiLevelType w:val="singleLevel"/>
    <w:tmpl w:val="89C2E6A0"/>
    <w:lvl w:ilvl="0" w:tentative="0">
      <w:start w:val="2"/>
      <w:numFmt w:val="decimal"/>
      <w:suff w:val="nothing"/>
      <w:lvlText w:val="（%1）"/>
      <w:lvlJc w:val="left"/>
    </w:lvl>
  </w:abstractNum>
  <w:abstractNum w:abstractNumId="1">
    <w:nsid w:val="EAFA99A1"/>
    <w:multiLevelType w:val="singleLevel"/>
    <w:tmpl w:val="EAFA99A1"/>
    <w:lvl w:ilvl="0" w:tentative="0">
      <w:start w:val="1"/>
      <w:numFmt w:val="chineseCounting"/>
      <w:suff w:val="nothing"/>
      <w:lvlText w:val="%1、"/>
      <w:lvlJc w:val="left"/>
      <w:pPr>
        <w:ind w:left="0" w:firstLine="420"/>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7A27BCA5"/>
    <w:multiLevelType w:val="singleLevel"/>
    <w:tmpl w:val="7A27BCA5"/>
    <w:lvl w:ilvl="0" w:tentative="0">
      <w:start w:val="1"/>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5MTMyMTIzZmZhNGQwMDhlMzA5MGVkMTg3MDlkOTAifQ=="/>
  </w:docVars>
  <w:rsids>
    <w:rsidRoot w:val="00000000"/>
    <w:rsid w:val="00347EE9"/>
    <w:rsid w:val="032205B8"/>
    <w:rsid w:val="049B394B"/>
    <w:rsid w:val="064424ED"/>
    <w:rsid w:val="0674021E"/>
    <w:rsid w:val="093F6E83"/>
    <w:rsid w:val="09464EA2"/>
    <w:rsid w:val="0B0341FA"/>
    <w:rsid w:val="0B4B3E2C"/>
    <w:rsid w:val="0C79478F"/>
    <w:rsid w:val="0C974F2C"/>
    <w:rsid w:val="0CCC36D4"/>
    <w:rsid w:val="0D162A01"/>
    <w:rsid w:val="0E51317D"/>
    <w:rsid w:val="0F572A0B"/>
    <w:rsid w:val="0F821E7D"/>
    <w:rsid w:val="0FC52CD4"/>
    <w:rsid w:val="10D93E29"/>
    <w:rsid w:val="135420CC"/>
    <w:rsid w:val="13D07C61"/>
    <w:rsid w:val="174C00B6"/>
    <w:rsid w:val="177F39F4"/>
    <w:rsid w:val="1A782630"/>
    <w:rsid w:val="1AD858A0"/>
    <w:rsid w:val="1CEA5A58"/>
    <w:rsid w:val="1E8D1AAC"/>
    <w:rsid w:val="214849FA"/>
    <w:rsid w:val="214C156A"/>
    <w:rsid w:val="21C2034D"/>
    <w:rsid w:val="25BE336A"/>
    <w:rsid w:val="27015D0E"/>
    <w:rsid w:val="27BB3B93"/>
    <w:rsid w:val="27E40439"/>
    <w:rsid w:val="29C7779A"/>
    <w:rsid w:val="2B6910C5"/>
    <w:rsid w:val="2CEF60F0"/>
    <w:rsid w:val="2D76510F"/>
    <w:rsid w:val="34093F52"/>
    <w:rsid w:val="36890160"/>
    <w:rsid w:val="38DD7958"/>
    <w:rsid w:val="393804E7"/>
    <w:rsid w:val="3B2701ED"/>
    <w:rsid w:val="3B795932"/>
    <w:rsid w:val="3C16267E"/>
    <w:rsid w:val="3CC748C4"/>
    <w:rsid w:val="3CF15C5F"/>
    <w:rsid w:val="3F61340A"/>
    <w:rsid w:val="3F7011DC"/>
    <w:rsid w:val="46786E9F"/>
    <w:rsid w:val="46AD5455"/>
    <w:rsid w:val="48851BBE"/>
    <w:rsid w:val="49F306A7"/>
    <w:rsid w:val="4BB5289A"/>
    <w:rsid w:val="4C0D2254"/>
    <w:rsid w:val="4C1A4B88"/>
    <w:rsid w:val="4F547904"/>
    <w:rsid w:val="563717A3"/>
    <w:rsid w:val="56F12ACC"/>
    <w:rsid w:val="57E26A3C"/>
    <w:rsid w:val="582B03E3"/>
    <w:rsid w:val="583E6D20"/>
    <w:rsid w:val="58C26D2F"/>
    <w:rsid w:val="595D2295"/>
    <w:rsid w:val="5D921815"/>
    <w:rsid w:val="605D1356"/>
    <w:rsid w:val="608B3676"/>
    <w:rsid w:val="60A82E23"/>
    <w:rsid w:val="61F77588"/>
    <w:rsid w:val="65386A7C"/>
    <w:rsid w:val="654A7852"/>
    <w:rsid w:val="669E4476"/>
    <w:rsid w:val="66D47683"/>
    <w:rsid w:val="67722098"/>
    <w:rsid w:val="67A96A9E"/>
    <w:rsid w:val="67C65BC3"/>
    <w:rsid w:val="6AE817A6"/>
    <w:rsid w:val="6E5C309F"/>
    <w:rsid w:val="71290DE0"/>
    <w:rsid w:val="724370A3"/>
    <w:rsid w:val="78AF1E90"/>
    <w:rsid w:val="79BF1039"/>
    <w:rsid w:val="7C9276B3"/>
    <w:rsid w:val="7CC55E61"/>
    <w:rsid w:val="7D6F401F"/>
    <w:rsid w:val="7DBF3FF6"/>
    <w:rsid w:val="7DF32871"/>
    <w:rsid w:val="7EB503F0"/>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1"/>
    <w:qFormat/>
    <w:uiPriority w:val="0"/>
    <w:pPr>
      <w:keepNext/>
      <w:keepLines/>
      <w:spacing w:before="340" w:after="330" w:line="578" w:lineRule="auto"/>
      <w:outlineLvl w:val="0"/>
    </w:pPr>
    <w:rPr>
      <w:rFonts w:ascii="宋体" w:hAnsi="宋体"/>
      <w:b/>
      <w:bCs/>
      <w:kern w:val="44"/>
      <w:sz w:val="44"/>
      <w:szCs w:val="44"/>
    </w:rPr>
  </w:style>
  <w:style w:type="paragraph" w:styleId="2">
    <w:name w:val="heading 2"/>
    <w:basedOn w:val="1"/>
    <w:next w:val="1"/>
    <w:link w:val="28"/>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textAlignment w:val="baseline"/>
    </w:pPr>
  </w:style>
  <w:style w:type="paragraph" w:styleId="7">
    <w:name w:val="caption"/>
    <w:basedOn w:val="1"/>
    <w:next w:val="1"/>
    <w:semiHidden/>
    <w:unhideWhenUsed/>
    <w:qFormat/>
    <w:uiPriority w:val="0"/>
    <w:rPr>
      <w:rFonts w:ascii="Arial" w:hAnsi="Arial" w:eastAsia="黑体"/>
      <w:sz w:val="20"/>
    </w:rPr>
  </w:style>
  <w:style w:type="paragraph" w:styleId="8">
    <w:name w:val="annotation text"/>
    <w:basedOn w:val="1"/>
    <w:qFormat/>
    <w:uiPriority w:val="0"/>
    <w:pPr>
      <w:jc w:val="left"/>
    </w:pPr>
  </w:style>
  <w:style w:type="paragraph" w:styleId="9">
    <w:name w:val="Body Text"/>
    <w:basedOn w:val="1"/>
    <w:next w:val="1"/>
    <w:qFormat/>
    <w:uiPriority w:val="0"/>
    <w:pPr>
      <w:spacing w:after="120"/>
    </w:pPr>
    <w:rPr>
      <w:rFonts w:ascii="Times New Roman"/>
      <w:kern w:val="2"/>
      <w:sz w:val="21"/>
      <w:szCs w:val="24"/>
    </w:rPr>
  </w:style>
  <w:style w:type="paragraph" w:styleId="10">
    <w:name w:val="Body Text Indent"/>
    <w:basedOn w:val="1"/>
    <w:unhideWhenUsed/>
    <w:qFormat/>
    <w:uiPriority w:val="0"/>
    <w:pPr>
      <w:spacing w:after="120"/>
      <w:ind w:left="420" w:leftChars="200"/>
    </w:pPr>
    <w:rPr>
      <w:kern w:val="0"/>
      <w:sz w:val="20"/>
      <w:szCs w:val="24"/>
    </w:rPr>
  </w:style>
  <w:style w:type="paragraph" w:styleId="11">
    <w:name w:val="Plain Text"/>
    <w:basedOn w:val="1"/>
    <w:qFormat/>
    <w:uiPriority w:val="0"/>
    <w:rPr>
      <w:rFonts w:ascii="宋体" w:hAnsi="Courier New"/>
      <w:kern w:val="0"/>
      <w:sz w:val="20"/>
      <w:szCs w:val="20"/>
    </w:rPr>
  </w:style>
  <w:style w:type="paragraph" w:styleId="12">
    <w:name w:val="Body Text Indent 2"/>
    <w:basedOn w:val="1"/>
    <w:unhideWhenUsed/>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Body Text First Indent"/>
    <w:basedOn w:val="9"/>
    <w:next w:val="1"/>
    <w:qFormat/>
    <w:uiPriority w:val="0"/>
    <w:pPr>
      <w:widowControl w:val="0"/>
      <w:spacing w:after="0"/>
      <w:ind w:firstLine="420" w:firstLineChars="100"/>
      <w:jc w:val="both"/>
    </w:pPr>
    <w:rPr>
      <w:rFonts w:ascii="Arial" w:hAnsi="Arial" w:eastAsia="宋体" w:cs="Times New Roman"/>
      <w:color w:val="000000"/>
      <w:kern w:val="2"/>
      <w:sz w:val="21"/>
      <w:szCs w:val="24"/>
      <w:lang w:val="en-US" w:eastAsia="zh-CN" w:bidi="ar-SA"/>
    </w:r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character" w:customStyle="1" w:styleId="21">
    <w:name w:val="标题 1 字符"/>
    <w:link w:val="3"/>
    <w:qFormat/>
    <w:uiPriority w:val="0"/>
    <w:rPr>
      <w:rFonts w:ascii="宋体" w:hAnsi="宋体"/>
      <w:b/>
      <w:bCs/>
      <w:kern w:val="44"/>
      <w:sz w:val="44"/>
      <w:szCs w:val="44"/>
    </w:rPr>
  </w:style>
  <w:style w:type="paragraph" w:customStyle="1" w:styleId="22">
    <w:name w:val="标题 5（有编号）（绿盟科技）"/>
    <w:basedOn w:val="1"/>
    <w:next w:val="23"/>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2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4">
    <w:name w:val="样式"/>
    <w:qFormat/>
    <w:uiPriority w:val="0"/>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25">
    <w:name w:val="列出段落1"/>
    <w:basedOn w:val="1"/>
    <w:qFormat/>
    <w:uiPriority w:val="99"/>
    <w:pPr>
      <w:ind w:firstLine="420" w:firstLineChars="200"/>
    </w:pPr>
    <w:rPr>
      <w:rFonts w:ascii="Calibri" w:hAnsi="Calibri"/>
      <w:kern w:val="2"/>
      <w:sz w:val="21"/>
      <w:szCs w:val="22"/>
    </w:rPr>
  </w:style>
  <w:style w:type="paragraph" w:customStyle="1" w:styleId="26">
    <w:name w:val="p0"/>
    <w:basedOn w:val="1"/>
    <w:qFormat/>
    <w:uiPriority w:val="0"/>
    <w:pPr>
      <w:widowControl/>
    </w:pPr>
    <w:rPr>
      <w:rFonts w:ascii="Times New Roman" w:hAnsi="Times New Roman" w:eastAsia="宋体" w:cs="Times New Roman"/>
      <w:kern w:val="0"/>
      <w:szCs w:val="21"/>
    </w:rPr>
  </w:style>
  <w:style w:type="paragraph" w:customStyle="1" w:styleId="27">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kern w:val="0"/>
      <w:sz w:val="28"/>
      <w:szCs w:val="20"/>
    </w:rPr>
  </w:style>
  <w:style w:type="character" w:customStyle="1" w:styleId="28">
    <w:name w:val="标题 2 Char"/>
    <w:link w:val="2"/>
    <w:qFormat/>
    <w:uiPriority w:val="9"/>
    <w:rPr>
      <w:rFonts w:ascii="Cambria" w:hAnsi="Cambria"/>
      <w:b/>
      <w:bCs/>
      <w:kern w:val="0"/>
      <w:sz w:val="32"/>
      <w:szCs w:val="32"/>
    </w:rPr>
  </w:style>
  <w:style w:type="character" w:customStyle="1" w:styleId="29">
    <w:name w:val="font31"/>
    <w:basedOn w:val="18"/>
    <w:qFormat/>
    <w:uiPriority w:val="0"/>
    <w:rPr>
      <w:rFonts w:hint="eastAsia" w:ascii="宋体" w:hAnsi="宋体" w:eastAsia="宋体" w:cs="宋体"/>
      <w:b/>
      <w:bCs/>
      <w:color w:val="000000"/>
      <w:sz w:val="24"/>
      <w:szCs w:val="24"/>
      <w:u w:val="none"/>
    </w:rPr>
  </w:style>
  <w:style w:type="character" w:customStyle="1" w:styleId="30">
    <w:name w:val="font01"/>
    <w:basedOn w:val="18"/>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2023-11-21T02:47:00Z</dcterms:created>
  <dc:creator>Wlan</dc:creator>
  <cp:lastModifiedBy></cp:lastModifiedBy>
  <cp:lastPrinted>2024-03-26T07:54:00Z</cp:lastPrinted>
  <dcterms:modified xsi:type="dcterms:W3CDTF">2024-03-26T07:55:10Z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F2711443DDA547718895ED8C169D7DCF_13</vt:lpwstr>
  </property>
</Properties>
</file>